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5" w:rsidRPr="00320544" w:rsidRDefault="00293ED5" w:rsidP="00293ED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0544">
        <w:rPr>
          <w:rFonts w:ascii="Times New Roman" w:hAnsi="Times New Roman"/>
          <w:color w:val="000000"/>
          <w:sz w:val="28"/>
          <w:szCs w:val="28"/>
        </w:rPr>
        <w:t>Інформаційна картка</w:t>
      </w:r>
    </w:p>
    <w:p w:rsidR="00293ED5" w:rsidRPr="00320544" w:rsidRDefault="00293ED5" w:rsidP="00293E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учасника </w:t>
      </w:r>
      <w:r>
        <w:rPr>
          <w:rFonts w:ascii="Times New Roman" w:hAnsi="Times New Roman"/>
          <w:color w:val="000000"/>
          <w:sz w:val="28"/>
          <w:szCs w:val="28"/>
        </w:rPr>
        <w:t>другого (обласного</w:t>
      </w:r>
      <w:r w:rsidRPr="004E770E">
        <w:rPr>
          <w:rFonts w:ascii="Times New Roman" w:hAnsi="Times New Roman"/>
          <w:color w:val="000000"/>
          <w:sz w:val="28"/>
          <w:szCs w:val="28"/>
        </w:rPr>
        <w:t>)</w:t>
      </w:r>
      <w:r w:rsidRPr="0008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44">
        <w:rPr>
          <w:rFonts w:ascii="Times New Roman" w:hAnsi="Times New Roman"/>
          <w:sz w:val="28"/>
          <w:szCs w:val="28"/>
        </w:rPr>
        <w:t>туру</w:t>
      </w:r>
    </w:p>
    <w:p w:rsidR="00293ED5" w:rsidRDefault="00293ED5" w:rsidP="00293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всеукраїнсько</w:t>
      </w:r>
      <w:r>
        <w:rPr>
          <w:rFonts w:ascii="Times New Roman" w:hAnsi="Times New Roman"/>
          <w:sz w:val="28"/>
          <w:szCs w:val="28"/>
        </w:rPr>
        <w:t>го конкурсу «Учитель року –</w:t>
      </w:r>
      <w:r w:rsidRPr="00320544">
        <w:rPr>
          <w:rFonts w:ascii="Times New Roman" w:hAnsi="Times New Roman"/>
          <w:sz w:val="28"/>
          <w:szCs w:val="28"/>
        </w:rPr>
        <w:t xml:space="preserve"> 2017»</w:t>
      </w:r>
      <w:r w:rsidRPr="004E770E">
        <w:rPr>
          <w:rFonts w:ascii="Times New Roman" w:hAnsi="Times New Roman"/>
          <w:b/>
          <w:sz w:val="28"/>
          <w:szCs w:val="28"/>
        </w:rPr>
        <w:t xml:space="preserve"> </w:t>
      </w:r>
    </w:p>
    <w:p w:rsidR="00293ED5" w:rsidRDefault="00293ED5" w:rsidP="00293E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 номінації </w:t>
      </w:r>
      <w:r w:rsidR="009473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Інформатика</w:t>
      </w:r>
      <w:r w:rsidR="0094731F">
        <w:rPr>
          <w:rFonts w:ascii="Times New Roman" w:hAnsi="Times New Roman"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293ED5" w:rsidRPr="00D10BB6" w:rsidTr="00097D41">
        <w:trPr>
          <w:trHeight w:val="241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Луценко Світлана Миколаївна</w:t>
            </w:r>
          </w:p>
        </w:tc>
      </w:tr>
      <w:tr w:rsidR="00293ED5" w:rsidRPr="00D10BB6" w:rsidTr="00097D41">
        <w:trPr>
          <w:trHeight w:val="241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293ED5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Широкобалківська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загальноосвітня школа І-ІІІ ступенів с. Широка Балка</w:t>
            </w:r>
          </w:p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Білозерського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Херсонської області</w:t>
            </w:r>
          </w:p>
        </w:tc>
      </w:tr>
      <w:tr w:rsidR="00293ED5" w:rsidRPr="00D10BB6" w:rsidTr="00097D41">
        <w:trPr>
          <w:trHeight w:val="389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37" w:type="dxa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інформатики та математики</w:t>
            </w:r>
          </w:p>
        </w:tc>
      </w:tr>
      <w:tr w:rsidR="00293ED5" w:rsidRPr="00D10BB6" w:rsidTr="00097D41">
        <w:trPr>
          <w:trHeight w:val="389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BE2352">
              <w:rPr>
                <w:rFonts w:ascii="Times New Roman" w:hAnsi="Times New Roman"/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293ED5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ХДУ 2007 рік</w:t>
            </w:r>
          </w:p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ED5" w:rsidRPr="00D10BB6" w:rsidTr="00097D41">
        <w:trPr>
          <w:trHeight w:val="389"/>
        </w:trPr>
        <w:tc>
          <w:tcPr>
            <w:tcW w:w="3652" w:type="dxa"/>
            <w:gridSpan w:val="2"/>
            <w:vAlign w:val="center"/>
          </w:tcPr>
          <w:p w:rsidR="00293ED5" w:rsidRPr="00BE2352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BE235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за останні 5 років; очна, дистанційна форма; </w:t>
            </w:r>
            <w:r w:rsidRPr="00BE2352">
              <w:rPr>
                <w:rFonts w:ascii="Times New Roman" w:hAnsi="Times New Roman"/>
                <w:szCs w:val="28"/>
              </w:rPr>
              <w:t>рік проходження та найменування освітніх програм, курсів, тренінгів тощо)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54B8A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Курси підвищення кваліфікації за фахом математика та інформатика (ХАНО, 2015 рік), участь у науково-методичному семінарі «Методика викладання навчального курсу «Інформатика» в початковій школі» (№7607 від 06.06.2014 р.), </w:t>
            </w:r>
          </w:p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роботі спецкурсу «Технологія створення та управління персональним блогом вчителя» (№59 від 15.04.2015 р.)</w:t>
            </w:r>
          </w:p>
        </w:tc>
      </w:tr>
      <w:tr w:rsidR="00293ED5" w:rsidRPr="00D10BB6" w:rsidTr="00097D41">
        <w:trPr>
          <w:trHeight w:val="389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років</w:t>
            </w:r>
          </w:p>
        </w:tc>
      </w:tr>
      <w:tr w:rsidR="00293ED5" w:rsidRPr="00D10BB6" w:rsidTr="00097D41">
        <w:trPr>
          <w:trHeight w:val="241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293ED5" w:rsidRPr="00D10BB6" w:rsidRDefault="00D80F27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293ED5" w:rsidRPr="00D10BB6" w:rsidTr="00097D41">
        <w:trPr>
          <w:trHeight w:val="241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293ED5" w:rsidRPr="00D10BB6" w:rsidRDefault="00D80F27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3ED5" w:rsidRPr="00D10BB6" w:rsidTr="00097D41">
        <w:trPr>
          <w:trHeight w:val="241"/>
        </w:trPr>
        <w:tc>
          <w:tcPr>
            <w:tcW w:w="3652" w:type="dxa"/>
            <w:gridSpan w:val="2"/>
            <w:vAlign w:val="center"/>
          </w:tcPr>
          <w:p w:rsidR="00293ED5" w:rsidRPr="00D10BB6" w:rsidRDefault="00293ED5" w:rsidP="00097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293ED5" w:rsidRDefault="007E1B1A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Учитись важко, а учить ще важче.</w:t>
            </w:r>
          </w:p>
          <w:p w:rsidR="007E1B1A" w:rsidRDefault="007E1B1A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 не мусиш зупинятись ти. </w:t>
            </w:r>
          </w:p>
          <w:p w:rsidR="007E1B1A" w:rsidRDefault="007E1B1A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дітям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усе найкраще,</w:t>
            </w:r>
          </w:p>
          <w:p w:rsidR="007E1B1A" w:rsidRPr="00D10BB6" w:rsidRDefault="007E1B1A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й сам сягнеш нової висоти (М. Сингаївський) </w:t>
            </w:r>
          </w:p>
        </w:tc>
      </w:tr>
      <w:tr w:rsidR="00293ED5" w:rsidRPr="00D10BB6" w:rsidTr="00097D41">
        <w:trPr>
          <w:trHeight w:val="241"/>
        </w:trPr>
        <w:tc>
          <w:tcPr>
            <w:tcW w:w="9889" w:type="dxa"/>
            <w:gridSpan w:val="3"/>
            <w:vAlign w:val="center"/>
          </w:tcPr>
          <w:p w:rsidR="00293ED5" w:rsidRDefault="00293ED5" w:rsidP="00097D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ехнології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методи </w:t>
            </w:r>
            <w:r>
              <w:rPr>
                <w:rFonts w:ascii="Times New Roman" w:hAnsi="Times New Roman"/>
                <w:sz w:val="28"/>
                <w:szCs w:val="28"/>
              </w:rPr>
              <w:t>та ф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орми, що використовуються </w:t>
            </w:r>
          </w:p>
          <w:p w:rsidR="00293ED5" w:rsidRPr="00D10BB6" w:rsidRDefault="00293ED5" w:rsidP="00097D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у навчально-виховному процесі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3ED5" w:rsidRPr="00D10BB6" w:rsidTr="00097D41">
        <w:trPr>
          <w:trHeight w:val="241"/>
        </w:trPr>
        <w:tc>
          <w:tcPr>
            <w:tcW w:w="9889" w:type="dxa"/>
            <w:gridSpan w:val="3"/>
            <w:vAlign w:val="center"/>
          </w:tcPr>
          <w:p w:rsidR="00293ED5" w:rsidRPr="00C16834" w:rsidRDefault="00C16834" w:rsidP="00B54B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Інтерактивні форми та методи: робота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D289E">
              <w:rPr>
                <w:rFonts w:ascii="Times New Roman" w:hAnsi="Times New Roman"/>
                <w:sz w:val="28"/>
                <w:szCs w:val="28"/>
              </w:rPr>
              <w:t xml:space="preserve"> групах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/>
                <w:sz w:val="28"/>
                <w:szCs w:val="28"/>
              </w:rPr>
              <w:t>ідстрочена відгадка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», «Н</w:t>
            </w:r>
            <w:r>
              <w:rPr>
                <w:rFonts w:ascii="Times New Roman" w:hAnsi="Times New Roman"/>
                <w:sz w:val="28"/>
                <w:szCs w:val="28"/>
              </w:rPr>
              <w:t>езакінчені речення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», «З</w:t>
            </w:r>
            <w:r>
              <w:rPr>
                <w:rFonts w:ascii="Times New Roman" w:hAnsi="Times New Roman"/>
                <w:sz w:val="28"/>
                <w:szCs w:val="28"/>
              </w:rPr>
              <w:t>іпсована записка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/>
                <w:sz w:val="28"/>
                <w:szCs w:val="28"/>
              </w:rPr>
              <w:t>авчаючи-учусь</w:t>
            </w:r>
            <w:r w:rsidR="007D28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289E">
              <w:rPr>
                <w:rFonts w:ascii="Times New Roman" w:hAnsi="Times New Roman"/>
                <w:sz w:val="28"/>
                <w:szCs w:val="28"/>
              </w:rPr>
              <w:t xml:space="preserve">«Інформаційний диктант», «Мозковий штурм», «Кошик», «Мікрофон». «Вірю – не вірю», «Знайди помилку», «Дерево очікувань», «Знайди пару», «Відшукай зайвий», «Встанови відповідність»; </w:t>
            </w:r>
            <w:r w:rsidR="006F359B">
              <w:rPr>
                <w:rFonts w:ascii="Times New Roman" w:hAnsi="Times New Roman"/>
                <w:sz w:val="28"/>
                <w:szCs w:val="28"/>
              </w:rPr>
              <w:t xml:space="preserve">випереджуючі завдання; «Метод проектів»; «Хмарні» технології та сервіси </w:t>
            </w:r>
            <w:r w:rsidR="006F359B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6F359B" w:rsidRPr="006F359B">
              <w:rPr>
                <w:rFonts w:ascii="Times New Roman" w:hAnsi="Times New Roman"/>
                <w:sz w:val="28"/>
                <w:szCs w:val="28"/>
              </w:rPr>
              <w:t xml:space="preserve"> 2.0</w:t>
            </w:r>
            <w:r w:rsidR="006F359B">
              <w:rPr>
                <w:rFonts w:ascii="Times New Roman" w:hAnsi="Times New Roman"/>
                <w:sz w:val="28"/>
                <w:szCs w:val="28"/>
              </w:rPr>
              <w:t xml:space="preserve">: середовище </w:t>
            </w:r>
            <w:proofErr w:type="spellStart"/>
            <w:r w:rsidR="006F359B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="006F359B">
              <w:rPr>
                <w:rFonts w:ascii="Times New Roman" w:hAnsi="Times New Roman"/>
                <w:sz w:val="28"/>
                <w:szCs w:val="28"/>
              </w:rPr>
              <w:t xml:space="preserve">, динамічні презентації, карти знань, хмари слів, ребуси, </w:t>
            </w:r>
            <w:r w:rsidR="006F359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="006F359B">
              <w:rPr>
                <w:rFonts w:ascii="Times New Roman" w:hAnsi="Times New Roman"/>
                <w:sz w:val="28"/>
                <w:szCs w:val="28"/>
              </w:rPr>
              <w:t xml:space="preserve"> форми, блог.</w:t>
            </w:r>
            <w:r w:rsidR="007D2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3ED5" w:rsidRPr="00D10BB6" w:rsidTr="00097D41">
        <w:trPr>
          <w:trHeight w:val="241"/>
        </w:trPr>
        <w:tc>
          <w:tcPr>
            <w:tcW w:w="9889" w:type="dxa"/>
            <w:gridSpan w:val="3"/>
            <w:vAlign w:val="center"/>
          </w:tcPr>
          <w:p w:rsidR="00293ED5" w:rsidRPr="00D10BB6" w:rsidRDefault="00293ED5" w:rsidP="00097D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293ED5" w:rsidRPr="00D10BB6" w:rsidRDefault="00293ED5" w:rsidP="00097D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lastRenderedPageBreak/>
              <w:t>(у формі есе)</w:t>
            </w:r>
          </w:p>
        </w:tc>
      </w:tr>
      <w:tr w:rsidR="00293ED5" w:rsidRPr="00D10BB6" w:rsidTr="00097D41">
        <w:trPr>
          <w:trHeight w:val="241"/>
        </w:trPr>
        <w:tc>
          <w:tcPr>
            <w:tcW w:w="9889" w:type="dxa"/>
            <w:gridSpan w:val="3"/>
            <w:vAlign w:val="center"/>
          </w:tcPr>
          <w:p w:rsidR="00472A13" w:rsidRPr="00472A13" w:rsidRDefault="00472A13" w:rsidP="00472A13">
            <w:pPr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lastRenderedPageBreak/>
              <w:t>Учитись важко, а учить ще важче.</w:t>
            </w:r>
          </w:p>
          <w:p w:rsidR="00472A13" w:rsidRPr="00472A13" w:rsidRDefault="00472A13" w:rsidP="00472A13">
            <w:pPr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>Але не мусиш зупинятись ти.</w:t>
            </w:r>
          </w:p>
          <w:p w:rsidR="00472A13" w:rsidRPr="00472A13" w:rsidRDefault="00472A13" w:rsidP="00472A13">
            <w:pPr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 xml:space="preserve">Як дітям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віддаси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 усе найкраще,</w:t>
            </w:r>
          </w:p>
          <w:p w:rsidR="00472A13" w:rsidRPr="00472A13" w:rsidRDefault="00472A13" w:rsidP="00472A13">
            <w:pPr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>То й сам сягнеш нової висоти.</w:t>
            </w:r>
          </w:p>
          <w:p w:rsidR="00472A13" w:rsidRPr="00472A13" w:rsidRDefault="00472A13" w:rsidP="00472A13">
            <w:pPr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>М. Сингаївський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Дорога до школи… Така коротка, але повна сумнівів,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тривог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, хвилювань і радісних емоцій. І по ній іду щодня я — висока, світловолоса дівчина, спокійної вдачі, товариська, скромна, толерантна, розсудлива, неконфліктна, але рішуча — вчитель інформатики та математики Луценко Світлана Миколаївна.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Мій педагогічний стаж — десять років. І це роки інтенсивної, напруженої, але такої дивної і розмаїтої за почуттями праці.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Я думаю, Ви погодитесь зі мною, що викладання вимагає повної самовіддачі, цілковитої витрати розумових, фізичних та духовних сил. Учитель зобов’язаний бути дуже тонким психологом, знаходити індивідуальний підхід до учня. І саме тому я поставила мету: допомогти кожній дитині розкрити свої здібності.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Важко було починати. Допомагають молодість, невтомна праця і бажання викладати.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У моїй пам’яті назавжди залишилися слова викладача ХДУ, кандидата педагогічних наук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Таточенка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 В.І., який поставив перед нами, студентами, питання про доцільність обраного фаху, розповідаючи про непросту професію вчителя, і навів нам цитату відомого поета С.Л.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Соловейчика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: «Ти (учитель) актор, але твої глядачі і слухачі не аплодують тобі. Ти скульптор, але твої роботи ніхто не бачить. Ти лікар, але твої пацієнти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рідко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 дякують за лікування та далеко не завжди бажають лікуватися. Де ж тобі взяти сили для щоденного натхнення? Тільки в самому собі, тільки у свідомості величі своєї справи…»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Ідуть роки, я наполегливо вдосконалюю свою майстерність, набуваю досвіду. Щодня переді мною постають нові питання: як зацікавити школярів сучасною і складною наукою, ім’я якій — інформатика? Які шляхи обрати, щоб </w:t>
            </w:r>
            <w:r w:rsidRPr="00472A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учні навчилися складати програми, розв’язувати задачі, розвивали логічне мислення?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Сучасне життя безупинно змінюється, і з кожним роком у дітей з’являються нові інтереси та нові ідеали, але, щоб здобути довіру та повагу у школярів, я обов’язково враховую їхню думку, проявляю максимальну делікатність у відносинах. Тільки так можна вчити і виховувати. Не лякати, не лестити та задобрювати, а зрозуміти і підібрати особливий ключик до кожного.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Учитель — це справжній стратег, який не ліквідовує перешкоди на шляху дитини до вершини знань, а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планомірно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 додає їх. Тому у своїй роботі намагаюся надавати можливість кожному учневі вільно виявляти нахили, пізнавати смак різних речей, вибирати і розрізняти їх самостійно, інколи вказуючи їм шлях, а деколи, навпаки, дозволяю власноруч відшукувати дорогу у Світ Інформатики. Це допомагає учням не тільки оволодіти шкільною програмою, а й виконувати завдання різної складності, утверджуватися на шляху формування власної особистості. Адже найвища радість і задоволення для учня — це робота, яка дозволяє йому відкрити себе, свої здібності, можливості…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Готуючись до уроків інформатики, вибираю раціональні способи подачі матеріалу, удосконалюю форми і методи для створення ситуації успіху, постійно працюю над підвищенням власного педагогічного, методичного та інтелектуального рівня. Намагаюся бути прогресивною, йти в ногу з часом. І завжди щаслива бачити ту мить, коли в дитячих очах запалюється вогник цікавості і на вустах виникає питання «чому?». І тоді навіть посередня відповідь найслабшого учня є для мене найвищою нагородою, викликає розуміння того, що ти — УЧИТЕЛЬ, і твоя праця недаремна. </w:t>
            </w:r>
          </w:p>
          <w:p w:rsidR="00472A13" w:rsidRPr="00472A13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Я вважаю, відносини між учнем та вчителем ніколи не бувають повністю рівними: на це впливає і різниця у віці, і різний життєвий досвід, і різниця поколінь. Але я впевнена на 100%, що рівність повинна проявлятись у взаємоповазі, відкритості і щирості. Кожна дитина шукає у вчителеві кращого друга та наставника, звернувшись до якого, вона може розраховувати на те, що </w:t>
            </w:r>
            <w:r w:rsidRPr="00472A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її вислухають, зрозуміють, дадуть цінну пораду. </w:t>
            </w:r>
          </w:p>
          <w:p w:rsidR="00293ED5" w:rsidRPr="00D10BB6" w:rsidRDefault="00472A13" w:rsidP="00472A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A13">
              <w:rPr>
                <w:rFonts w:ascii="Times New Roman" w:hAnsi="Times New Roman"/>
                <w:sz w:val="28"/>
                <w:szCs w:val="28"/>
              </w:rPr>
              <w:tab/>
              <w:t xml:space="preserve">Випадкові люди дуже </w:t>
            </w:r>
            <w:proofErr w:type="spellStart"/>
            <w:r w:rsidRPr="00472A13">
              <w:rPr>
                <w:rFonts w:ascii="Times New Roman" w:hAnsi="Times New Roman"/>
                <w:sz w:val="28"/>
                <w:szCs w:val="28"/>
              </w:rPr>
              <w:t>рідко</w:t>
            </w:r>
            <w:proofErr w:type="spellEnd"/>
            <w:r w:rsidRPr="00472A13">
              <w:rPr>
                <w:rFonts w:ascii="Times New Roman" w:hAnsi="Times New Roman"/>
                <w:sz w:val="28"/>
                <w:szCs w:val="28"/>
              </w:rPr>
              <w:t xml:space="preserve"> затримуються у цій професії. Тож варто працювати, щодня йти до школи, чути дзвоник, поспішати на урок і бачити щасливі, допитливі дитячі очі…</w:t>
            </w:r>
          </w:p>
        </w:tc>
      </w:tr>
      <w:tr w:rsidR="00293ED5" w:rsidRPr="00D10BB6" w:rsidTr="00097D41">
        <w:trPr>
          <w:trHeight w:val="805"/>
        </w:trPr>
        <w:tc>
          <w:tcPr>
            <w:tcW w:w="3571" w:type="dxa"/>
            <w:vAlign w:val="center"/>
          </w:tcPr>
          <w:p w:rsidR="00293ED5" w:rsidRPr="00D10BB6" w:rsidRDefault="00293ED5" w:rsidP="00097D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Інтернет-ресурс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293ED5" w:rsidRPr="00D10BB6" w:rsidRDefault="00C16834" w:rsidP="00097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6834">
              <w:rPr>
                <w:rFonts w:ascii="Times New Roman" w:hAnsi="Times New Roman"/>
                <w:sz w:val="28"/>
                <w:szCs w:val="28"/>
              </w:rPr>
              <w:t>http://shbalkainformatika.blogspot.com/</w:t>
            </w:r>
          </w:p>
        </w:tc>
      </w:tr>
    </w:tbl>
    <w:p w:rsidR="00B002D8" w:rsidRDefault="00B002D8"/>
    <w:sectPr w:rsidR="00B002D8" w:rsidSect="00A37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D5"/>
    <w:rsid w:val="001331A1"/>
    <w:rsid w:val="00293ED5"/>
    <w:rsid w:val="00472A13"/>
    <w:rsid w:val="006F359B"/>
    <w:rsid w:val="007D289E"/>
    <w:rsid w:val="007E1B1A"/>
    <w:rsid w:val="0094731F"/>
    <w:rsid w:val="00A37E3C"/>
    <w:rsid w:val="00B002D8"/>
    <w:rsid w:val="00B54B8A"/>
    <w:rsid w:val="00C16834"/>
    <w:rsid w:val="00D80F27"/>
    <w:rsid w:val="00D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80C1-35C6-4093-AC75-16C5ACA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D5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8</cp:revision>
  <dcterms:created xsi:type="dcterms:W3CDTF">2016-12-15T18:55:00Z</dcterms:created>
  <dcterms:modified xsi:type="dcterms:W3CDTF">2016-12-16T11:25:00Z</dcterms:modified>
</cp:coreProperties>
</file>