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C" w:rsidRPr="00EB1B82" w:rsidRDefault="00B61A8C" w:rsidP="00B61A8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 xml:space="preserve"> Залучення освітян Херсонщини до у</w:t>
      </w:r>
      <w:r w:rsidRPr="00EB1B82"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>част</w:t>
      </w:r>
      <w:r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>і</w:t>
      </w:r>
      <w:r w:rsidRPr="00EB1B82"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 xml:space="preserve"> у програмах, проектах міжнародн</w:t>
      </w:r>
      <w:r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>ого</w:t>
      </w:r>
      <w:r w:rsidRPr="00EB1B82"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>, всеукраїнськ</w:t>
      </w:r>
      <w:r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 xml:space="preserve">ого рівня </w:t>
      </w:r>
      <w:r w:rsidRPr="008B6C00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>(відповідальна Гора Т.В.)</w:t>
      </w:r>
      <w:r w:rsidRPr="00EB1B82"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 xml:space="preserve"> </w:t>
      </w:r>
      <w:bookmarkStart w:id="1" w:name="148688d48b0d17a1__GoBack"/>
      <w:bookmarkEnd w:id="1"/>
    </w:p>
    <w:p w:rsidR="00B61A8C" w:rsidRPr="00EB1B82" w:rsidRDefault="00B61A8C" w:rsidP="00B61A8C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</w:pPr>
      <w:r w:rsidRPr="00EB1B82"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/>
        </w:rPr>
        <w:t>Назва проекту</w:t>
      </w: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 xml:space="preserve"> </w:t>
      </w: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u w:val="single"/>
          <w:lang w:val="uk-UA"/>
        </w:rPr>
        <w:t>Е-twinning Plus</w:t>
      </w: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 xml:space="preserve"> (задіяно 7 шкіл Херсонщини)</w:t>
      </w:r>
    </w:p>
    <w:p w:rsidR="00B61A8C" w:rsidRPr="00E66AD1" w:rsidRDefault="00B61A8C" w:rsidP="00B61A8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u w:val="single"/>
          <w:lang w:val="uk-UA"/>
        </w:rPr>
        <w:t>Заходи :</w:t>
      </w: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 xml:space="preserve">1) </w:t>
      </w: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u w:val="single"/>
          <w:lang w:val="uk-UA"/>
        </w:rPr>
        <w:t>Круглі столи</w:t>
      </w: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 xml:space="preserve"> </w:t>
      </w:r>
      <w:r w:rsidRPr="00EB1B82">
        <w:rPr>
          <w:rFonts w:ascii="Arial" w:eastAsia="Times New Roman" w:hAnsi="Arial" w:cs="Arial"/>
          <w:iCs/>
          <w:color w:val="222222"/>
          <w:sz w:val="26"/>
          <w:szCs w:val="26"/>
          <w:lang w:val="uk-UA"/>
        </w:rPr>
        <w:t>та встановлення інтернет-зв’язків з навчальними закладами-партнерами в 32-х країнах Східної Європи з метою обміну учнів та вчителів ідеями, підходами,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ресурсами в різних галузях з використанням безпечного Інтернет простору  у </w:t>
      </w:r>
      <w:r w:rsidRPr="00E66AD1">
        <w:rPr>
          <w:rFonts w:ascii="Arial" w:eastAsia="Times New Roman" w:hAnsi="Arial" w:cs="Arial"/>
          <w:color w:val="222222"/>
          <w:sz w:val="26"/>
          <w:szCs w:val="26"/>
        </w:rPr>
        <w:t>2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>012-2015 роках</w:t>
      </w:r>
    </w:p>
    <w:p w:rsidR="00B61A8C" w:rsidRPr="00E66AD1" w:rsidRDefault="00B61A8C" w:rsidP="00B61A8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E66AD1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 xml:space="preserve">2) </w:t>
      </w: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u w:val="single"/>
          <w:lang w:val="uk-UA"/>
        </w:rPr>
        <w:t>Науково-методичний супровід</w:t>
      </w:r>
      <w:r w:rsidRPr="00E66AD1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 xml:space="preserve"> впровадження інновацій, проектна діяльність 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>(</w:t>
      </w:r>
      <w:r w:rsidRPr="00E66AD1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>залучення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>: вчителів англійської мови та інформатики АЛ ХДУ імені О Мішукова й Херсонського ліцею ХОР до співпраці в межах міжнародного проекту </w:t>
      </w:r>
      <w:r w:rsidRPr="00E66AD1">
        <w:rPr>
          <w:rFonts w:ascii="Arial" w:eastAsia="Times New Roman" w:hAnsi="Arial" w:cs="Arial"/>
          <w:color w:val="222222"/>
          <w:sz w:val="26"/>
          <w:szCs w:val="26"/>
        </w:rPr>
        <w:t>E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>-</w:t>
      </w:r>
      <w:r w:rsidRPr="00E66AD1">
        <w:rPr>
          <w:rFonts w:ascii="Arial" w:eastAsia="Times New Roman" w:hAnsi="Arial" w:cs="Arial"/>
          <w:color w:val="222222"/>
          <w:sz w:val="26"/>
          <w:szCs w:val="26"/>
        </w:rPr>
        <w:t>Twinning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> – спільно з МОН України</w:t>
      </w:r>
    </w:p>
    <w:p w:rsidR="00B61A8C" w:rsidRPr="00E66AD1" w:rsidRDefault="00B61A8C" w:rsidP="00B61A8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 w:rsidRPr="00E66AD1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 xml:space="preserve">3) </w:t>
      </w:r>
      <w:r w:rsidRPr="00EB1B82">
        <w:rPr>
          <w:rFonts w:ascii="Arial" w:eastAsia="Times New Roman" w:hAnsi="Arial" w:cs="Arial"/>
          <w:i/>
          <w:iCs/>
          <w:color w:val="222222"/>
          <w:sz w:val="26"/>
          <w:szCs w:val="26"/>
          <w:u w:val="single"/>
          <w:lang w:val="uk-UA"/>
        </w:rPr>
        <w:t>Науково-теоретичний супровід</w:t>
      </w:r>
      <w:r w:rsidRPr="00E66AD1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 xml:space="preserve"> обласних заходів  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> Надання методичної інформаційної та консультативної допомоги</w:t>
      </w:r>
    </w:p>
    <w:p w:rsidR="00B61A8C" w:rsidRPr="00E66AD1" w:rsidRDefault="00B61A8C" w:rsidP="00B61A8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4) </w:t>
      </w:r>
      <w:r w:rsidRPr="00EB1B82">
        <w:rPr>
          <w:rFonts w:ascii="Arial" w:eastAsia="Times New Roman" w:hAnsi="Arial" w:cs="Arial"/>
          <w:i/>
          <w:color w:val="222222"/>
          <w:sz w:val="26"/>
          <w:szCs w:val="26"/>
          <w:u w:val="single"/>
          <w:lang w:val="uk-UA"/>
        </w:rPr>
        <w:t>Участь амбасадорів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Діани Гетте (</w:t>
      </w:r>
      <w:r w:rsidRPr="00E66AD1">
        <w:rPr>
          <w:rFonts w:ascii="Arial" w:hAnsi="Arial" w:cs="Arial"/>
          <w:bCs/>
          <w:sz w:val="26"/>
          <w:szCs w:val="26"/>
          <w:lang w:val="uk-UA"/>
        </w:rPr>
        <w:t>вчитель англійської мови Дніпровсь</w:t>
      </w:r>
      <w:r w:rsidRPr="00E66AD1">
        <w:rPr>
          <w:rFonts w:ascii="Arial" w:hAnsi="Arial" w:cs="Arial"/>
          <w:sz w:val="26"/>
          <w:szCs w:val="26"/>
          <w:lang w:val="uk-UA"/>
        </w:rPr>
        <w:t xml:space="preserve">кої загальноосвітньої школи 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>Білозерського району) та Устимової Тетяни (</w:t>
      </w:r>
      <w:r w:rsidRPr="00E66AD1">
        <w:rPr>
          <w:rFonts w:ascii="Arial" w:hAnsi="Arial" w:cs="Arial"/>
          <w:bCs/>
          <w:sz w:val="26"/>
          <w:szCs w:val="26"/>
          <w:lang w:val="uk-UA"/>
        </w:rPr>
        <w:t xml:space="preserve">вчитель англійської мови </w:t>
      </w:r>
      <w:r w:rsidRPr="00E66AD1">
        <w:rPr>
          <w:rFonts w:ascii="Arial" w:hAnsi="Arial" w:cs="Arial"/>
          <w:sz w:val="26"/>
          <w:szCs w:val="26"/>
          <w:lang w:val="uk-UA"/>
        </w:rPr>
        <w:t>Чулаківської загальноосвітньої школи Голопристанського району Херсонської області</w:t>
      </w:r>
      <w:r w:rsidRPr="00E66AD1">
        <w:rPr>
          <w:rFonts w:ascii="Arial" w:eastAsia="Times New Roman" w:hAnsi="Arial" w:cs="Arial"/>
          <w:color w:val="222222"/>
          <w:sz w:val="26"/>
          <w:szCs w:val="26"/>
          <w:lang w:val="uk-UA"/>
        </w:rPr>
        <w:t>) в практичних сесіях-навчанні у 2014 та 2015 роках (м. Київ).</w:t>
      </w:r>
    </w:p>
    <w:p w:rsidR="00B61A8C" w:rsidRDefault="00B61A8C" w:rsidP="00B61A8C">
      <w:pPr>
        <w:jc w:val="both"/>
        <w:rPr>
          <w:rFonts w:ascii="Arial" w:hAnsi="Arial" w:cs="Arial"/>
          <w:sz w:val="26"/>
          <w:szCs w:val="26"/>
          <w:lang w:val="uk-UA"/>
        </w:rPr>
      </w:pPr>
    </w:p>
    <w:p w:rsidR="00B61A8C" w:rsidRPr="008B6C00" w:rsidRDefault="00B61A8C" w:rsidP="00B61A8C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 w:rsidRPr="003A1940">
        <w:rPr>
          <w:rFonts w:ascii="Arial" w:eastAsia="Times New Roman" w:hAnsi="Arial" w:cs="Arial"/>
          <w:b/>
          <w:bCs/>
          <w:color w:val="222222"/>
          <w:sz w:val="26"/>
          <w:szCs w:val="26"/>
          <w:lang w:val="uk-UA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>З</w:t>
      </w:r>
      <w:r w:rsidRPr="008B6C00">
        <w:rPr>
          <w:rFonts w:ascii="Arial" w:eastAsia="Times New Roman" w:hAnsi="Arial" w:cs="Arial"/>
          <w:b/>
          <w:bCs/>
          <w:color w:val="222222"/>
          <w:sz w:val="26"/>
          <w:szCs w:val="26"/>
          <w:lang w:val="uk-UA"/>
        </w:rPr>
        <w:t xml:space="preserve">алучення методистів-консультантів Представництвами британських видавництв в Україні   </w:t>
      </w:r>
      <w:r w:rsidRPr="008B6C00">
        <w:rPr>
          <w:rFonts w:ascii="Arial" w:eastAsia="Times New Roman" w:hAnsi="Arial" w:cs="Arial"/>
          <w:i/>
          <w:iCs/>
          <w:color w:val="222222"/>
          <w:sz w:val="26"/>
          <w:szCs w:val="26"/>
          <w:lang w:val="uk-UA"/>
        </w:rPr>
        <w:t>(відповідальна Гора Т.В.)</w:t>
      </w:r>
    </w:p>
    <w:p w:rsidR="00B61A8C" w:rsidRPr="00CA7AD8" w:rsidRDefault="00B61A8C" w:rsidP="00B61A8C">
      <w:pPr>
        <w:shd w:val="clear" w:color="auto" w:fill="FFFFFF"/>
        <w:spacing w:after="60"/>
        <w:ind w:left="142"/>
        <w:jc w:val="both"/>
        <w:rPr>
          <w:rFonts w:ascii="Arial" w:hAnsi="Arial" w:cs="Arial"/>
          <w:sz w:val="24"/>
          <w:szCs w:val="26"/>
          <w:lang w:val="uk-UA"/>
        </w:rPr>
      </w:pPr>
      <w:r w:rsidRPr="00CA7AD8">
        <w:rPr>
          <w:rFonts w:ascii="Arial" w:hAnsi="Arial" w:cs="Arial"/>
          <w:i/>
          <w:sz w:val="24"/>
          <w:szCs w:val="26"/>
          <w:lang w:val="uk-UA"/>
        </w:rPr>
        <w:t xml:space="preserve">-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Оксфордського університету</w:t>
      </w:r>
      <w:r w:rsidRPr="00CA7AD8">
        <w:rPr>
          <w:rFonts w:ascii="Arial" w:hAnsi="Arial" w:cs="Arial"/>
          <w:i/>
          <w:sz w:val="24"/>
          <w:szCs w:val="26"/>
          <w:lang w:val="uk-UA"/>
        </w:rPr>
        <w:t xml:space="preserve"> 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в особі М.Бабенко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(</w:t>
      </w:r>
      <w:r w:rsidRPr="00CA7AD8">
        <w:rPr>
          <w:rFonts w:ascii="Arial" w:hAnsi="Arial" w:cs="Arial"/>
          <w:i/>
          <w:sz w:val="24"/>
          <w:szCs w:val="26"/>
          <w:u w:val="single"/>
          <w:lang w:val="uk-UA"/>
        </w:rPr>
        <w:t>м. Одеса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)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– науково- практичн</w:t>
      </w:r>
      <w:r>
        <w:rPr>
          <w:rFonts w:ascii="Arial" w:hAnsi="Arial" w:cs="Arial"/>
          <w:sz w:val="24"/>
          <w:szCs w:val="26"/>
          <w:lang w:val="uk-UA"/>
        </w:rPr>
        <w:t>і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семінар</w:t>
      </w:r>
      <w:r>
        <w:rPr>
          <w:rFonts w:ascii="Arial" w:hAnsi="Arial" w:cs="Arial"/>
          <w:sz w:val="24"/>
          <w:szCs w:val="26"/>
          <w:lang w:val="uk-UA"/>
        </w:rPr>
        <w:t>и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та майстер-класи, вебінари на базі КВНЗ «Херсонська академія неперервної освіти» та ЗНЗ м. Херсона з тематики підготовки учнів до ДПА та ЗНО; формування мовленнєвої компетенції на різних етапах навчання (за методом CLIL, ін.)</w:t>
      </w:r>
    </w:p>
    <w:p w:rsidR="00B61A8C" w:rsidRDefault="00B61A8C" w:rsidP="00B61A8C">
      <w:pPr>
        <w:shd w:val="clear" w:color="auto" w:fill="FFFFFF"/>
        <w:spacing w:after="60"/>
        <w:ind w:left="142"/>
        <w:jc w:val="both"/>
        <w:rPr>
          <w:rFonts w:ascii="Arial" w:hAnsi="Arial" w:cs="Arial"/>
          <w:sz w:val="24"/>
          <w:szCs w:val="26"/>
          <w:lang w:val="uk-UA"/>
        </w:rPr>
      </w:pPr>
      <w:r w:rsidRPr="00CA7AD8">
        <w:rPr>
          <w:rFonts w:ascii="Arial" w:hAnsi="Arial" w:cs="Arial"/>
          <w:i/>
          <w:sz w:val="24"/>
          <w:szCs w:val="26"/>
          <w:lang w:val="uk-UA"/>
        </w:rPr>
        <w:t>-</w:t>
      </w:r>
      <w:r w:rsidRPr="00CA7AD8">
        <w:rPr>
          <w:rFonts w:ascii="Arial" w:hAnsi="Arial" w:cs="Arial"/>
          <w:sz w:val="24"/>
          <w:szCs w:val="26"/>
          <w:lang w:val="uk-UA"/>
        </w:rPr>
        <w:t>«Лінгвіст-ММ паблікейшнз»</w:t>
      </w:r>
      <w:r>
        <w:rPr>
          <w:rFonts w:ascii="Arial" w:hAnsi="Arial" w:cs="Arial"/>
          <w:sz w:val="24"/>
          <w:szCs w:val="26"/>
          <w:lang w:val="uk-UA"/>
        </w:rPr>
        <w:t>,</w:t>
      </w:r>
      <w:r w:rsidRPr="00CA7AD8">
        <w:rPr>
          <w:rFonts w:ascii="Arial" w:hAnsi="Arial" w:cs="Arial"/>
          <w:i/>
          <w:sz w:val="24"/>
          <w:szCs w:val="26"/>
          <w:lang w:val="uk-UA"/>
        </w:rPr>
        <w:t xml:space="preserve"> </w:t>
      </w:r>
      <w:r>
        <w:rPr>
          <w:rFonts w:ascii="Arial" w:hAnsi="Arial" w:cs="Arial"/>
          <w:i/>
          <w:sz w:val="24"/>
          <w:szCs w:val="26"/>
          <w:lang w:val="uk-UA"/>
        </w:rPr>
        <w:t xml:space="preserve">видавництва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Кембріджського університету</w:t>
      </w:r>
      <w:r w:rsidRPr="00CA7AD8">
        <w:rPr>
          <w:rFonts w:ascii="Arial" w:hAnsi="Arial" w:cs="Arial"/>
          <w:i/>
          <w:sz w:val="24"/>
          <w:szCs w:val="26"/>
          <w:lang w:val="uk-UA"/>
        </w:rPr>
        <w:t xml:space="preserve"> </w:t>
      </w:r>
      <w:r w:rsidRPr="00CA7AD8">
        <w:rPr>
          <w:rFonts w:ascii="Arial" w:hAnsi="Arial" w:cs="Arial"/>
          <w:i/>
          <w:sz w:val="24"/>
          <w:szCs w:val="26"/>
          <w:u w:val="single"/>
          <w:lang w:val="uk-UA"/>
        </w:rPr>
        <w:t>(м. Київ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)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- 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  <w:lang w:val="uk-UA"/>
        </w:rPr>
        <w:t>Організовано, взято участь,проведено методичний семінар з всесвітньо відомим автором методичних посібників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</w:rPr>
        <w:t>  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  <w:lang w:val="uk-UA"/>
        </w:rPr>
        <w:t>та підручників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</w:rPr>
        <w:t> </w:t>
      </w:r>
      <w:r w:rsidRPr="00CA7AD8">
        <w:rPr>
          <w:rStyle w:val="a3"/>
          <w:rFonts w:ascii="Arial" w:hAnsi="Arial" w:cs="Arial"/>
          <w:b w:val="0"/>
          <w:bCs w:val="0"/>
          <w:color w:val="222222"/>
          <w:sz w:val="24"/>
          <w:szCs w:val="26"/>
          <w:shd w:val="clear" w:color="auto" w:fill="FFFFFF"/>
          <w:lang w:val="uk-UA"/>
        </w:rPr>
        <w:t>англійської мови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</w:t>
      </w:r>
      <w:r w:rsidRPr="00CA7AD8">
        <w:rPr>
          <w:rStyle w:val="a3"/>
          <w:rFonts w:ascii="Arial" w:hAnsi="Arial" w:cs="Arial"/>
          <w:color w:val="222222"/>
          <w:sz w:val="24"/>
          <w:szCs w:val="26"/>
          <w:shd w:val="clear" w:color="auto" w:fill="FFFFFF"/>
          <w:lang w:val="uk-UA"/>
        </w:rPr>
        <w:t>Девідом Евансом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</w:rPr>
        <w:t> 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(Велика Британія, 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  <w:lang w:val="uk-UA"/>
        </w:rPr>
        <w:t>видавництво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</w:rPr>
        <w:t> 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</w:rPr>
        <w:t>National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</w:rPr>
        <w:t>Geographic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</w:rPr>
        <w:t>Learning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>/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</w:rPr>
        <w:t>Heinle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</w:rPr>
        <w:t>Cengage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</w:rPr>
        <w:t>Learning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>)</w:t>
      </w:r>
      <w:r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2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>1</w:t>
      </w:r>
      <w:r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квітня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201</w:t>
      </w:r>
      <w:r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>2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року</w:t>
      </w:r>
      <w:r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>(121 викладач англ</w:t>
      </w:r>
      <w:r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 xml:space="preserve">ійської </w:t>
      </w:r>
      <w:r w:rsidRPr="00CA7AD8"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 xml:space="preserve">мови Херсонщини взяли участь) 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та 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</w:rPr>
        <w:t> </w:t>
      </w:r>
      <w:r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>25 квітня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  <w:lang w:val="uk-UA"/>
        </w:rPr>
        <w:t>2015 року.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</w:rPr>
        <w:t> </w:t>
      </w:r>
      <w:r w:rsidRPr="00CC09F0"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>(125 викладачів англ</w:t>
      </w:r>
      <w:r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 xml:space="preserve">ійської </w:t>
      </w:r>
      <w:r w:rsidRPr="00CC09F0"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>мови</w:t>
      </w:r>
      <w:r w:rsidRPr="00CA7AD8"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 xml:space="preserve"> та студентів ХДУ</w:t>
      </w:r>
      <w:r w:rsidRPr="00CC09F0"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>)</w:t>
      </w:r>
      <w:r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>.</w:t>
      </w:r>
      <w:r w:rsidRPr="00CA7AD8">
        <w:rPr>
          <w:rFonts w:ascii="Arial" w:hAnsi="Arial" w:cs="Arial"/>
          <w:color w:val="000000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Style w:val="a3"/>
          <w:rFonts w:ascii="Arial" w:hAnsi="Arial" w:cs="Arial"/>
          <w:color w:val="222222"/>
          <w:sz w:val="24"/>
          <w:szCs w:val="26"/>
          <w:shd w:val="clear" w:color="auto" w:fill="FFFFFF"/>
        </w:rPr>
        <w:t>Теми</w:t>
      </w:r>
      <w:r w:rsidRPr="00B61A8C">
        <w:rPr>
          <w:rStyle w:val="a3"/>
          <w:rFonts w:ascii="Arial" w:hAnsi="Arial" w:cs="Arial"/>
          <w:color w:val="222222"/>
          <w:sz w:val="24"/>
          <w:szCs w:val="26"/>
          <w:shd w:val="clear" w:color="auto" w:fill="FFFFFF"/>
          <w:lang w:val="en-US"/>
        </w:rPr>
        <w:t xml:space="preserve"> </w:t>
      </w:r>
      <w:r w:rsidRPr="00CA7AD8">
        <w:rPr>
          <w:rStyle w:val="a3"/>
          <w:rFonts w:ascii="Arial" w:hAnsi="Arial" w:cs="Arial"/>
          <w:color w:val="222222"/>
          <w:sz w:val="24"/>
          <w:szCs w:val="26"/>
          <w:shd w:val="clear" w:color="auto" w:fill="FFFFFF"/>
        </w:rPr>
        <w:t>семінарів</w:t>
      </w:r>
      <w:r w:rsidRPr="00B61A8C">
        <w:rPr>
          <w:rStyle w:val="a3"/>
          <w:rFonts w:ascii="Arial" w:hAnsi="Arial" w:cs="Arial"/>
          <w:color w:val="222222"/>
          <w:sz w:val="24"/>
          <w:szCs w:val="26"/>
          <w:shd w:val="clear" w:color="auto" w:fill="FFFFFF"/>
          <w:lang w:val="en-US"/>
        </w:rPr>
        <w:t>:1</w:t>
      </w:r>
      <w:r w:rsidRPr="00B61A8C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en-US"/>
        </w:rPr>
        <w:t xml:space="preserve">) LIFE &amp; CLOSE-UP: </w:t>
      </w:r>
      <w:proofErr w:type="gramStart"/>
      <w:r w:rsidRPr="00B61A8C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en-US"/>
        </w:rPr>
        <w:t>BEYOND THE COURSE BOOK</w:t>
      </w:r>
      <w:r w:rsidRPr="00CA7AD8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B61A8C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en-US"/>
        </w:rPr>
        <w:t>2) ONCE UPON A TIME…</w:t>
      </w:r>
      <w:proofErr w:type="gramEnd"/>
      <w:r w:rsidRPr="00B61A8C">
        <w:rPr>
          <w:rStyle w:val="a3"/>
          <w:rFonts w:ascii="Arial" w:hAnsi="Arial" w:cs="Arial"/>
          <w:b w:val="0"/>
          <w:color w:val="222222"/>
          <w:sz w:val="24"/>
          <w:szCs w:val="26"/>
          <w:shd w:val="clear" w:color="auto" w:fill="FFFFFF"/>
          <w:lang w:val="en-US"/>
        </w:rPr>
        <w:t xml:space="preserve"> STORYTELLING IN THE CLASSROOM</w:t>
      </w:r>
      <w:proofErr w:type="gramStart"/>
      <w:r w:rsidRPr="00B61A8C">
        <w:rPr>
          <w:rStyle w:val="a3"/>
          <w:rFonts w:ascii="Arial" w:hAnsi="Arial" w:cs="Arial"/>
          <w:b w:val="0"/>
          <w:bCs w:val="0"/>
          <w:color w:val="222222"/>
          <w:sz w:val="24"/>
          <w:szCs w:val="26"/>
          <w:shd w:val="clear" w:color="auto" w:fill="FFFFFF"/>
          <w:lang w:val="en-US"/>
        </w:rPr>
        <w:t> 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майстер</w:t>
      </w:r>
      <w:proofErr w:type="gramEnd"/>
      <w:r w:rsidRPr="00CA7AD8">
        <w:rPr>
          <w:rFonts w:ascii="Arial" w:hAnsi="Arial" w:cs="Arial"/>
          <w:sz w:val="24"/>
          <w:szCs w:val="26"/>
          <w:lang w:val="uk-UA"/>
        </w:rPr>
        <w:t>-класи та вебінари на базі КВНЗ «Херсонська академія наперервної освіти</w:t>
      </w:r>
      <w:r>
        <w:rPr>
          <w:rFonts w:ascii="Arial" w:hAnsi="Arial" w:cs="Arial"/>
          <w:sz w:val="24"/>
          <w:szCs w:val="26"/>
          <w:lang w:val="uk-UA"/>
        </w:rPr>
        <w:t xml:space="preserve">; </w:t>
      </w:r>
      <w:r w:rsidRPr="00CA7AD8">
        <w:rPr>
          <w:rFonts w:ascii="Arial" w:hAnsi="Arial" w:cs="Arial"/>
          <w:sz w:val="24"/>
          <w:szCs w:val="26"/>
          <w:lang w:val="uk-UA"/>
        </w:rPr>
        <w:t>онлайн тестування старшокласників та участь в конкурсах для учнів та вчителів (205 чол.)</w:t>
      </w:r>
      <w:r>
        <w:rPr>
          <w:rFonts w:ascii="Arial" w:hAnsi="Arial" w:cs="Arial"/>
          <w:sz w:val="24"/>
          <w:szCs w:val="26"/>
          <w:lang w:val="uk-UA"/>
        </w:rPr>
        <w:t>;</w:t>
      </w:r>
    </w:p>
    <w:p w:rsidR="00B61A8C" w:rsidRPr="00CA7AD8" w:rsidRDefault="00B61A8C" w:rsidP="00B61A8C">
      <w:pPr>
        <w:shd w:val="clear" w:color="auto" w:fill="FFFFFF"/>
        <w:spacing w:after="60"/>
        <w:ind w:left="142"/>
        <w:jc w:val="both"/>
        <w:rPr>
          <w:rFonts w:ascii="Arial" w:hAnsi="Arial" w:cs="Arial"/>
          <w:sz w:val="24"/>
          <w:szCs w:val="26"/>
          <w:lang w:val="uk-UA"/>
        </w:rPr>
      </w:pPr>
      <w:r w:rsidRPr="00CA7AD8">
        <w:rPr>
          <w:rFonts w:ascii="Arial" w:hAnsi="Arial" w:cs="Arial"/>
          <w:sz w:val="24"/>
          <w:szCs w:val="26"/>
          <w:lang w:val="uk-UA"/>
        </w:rPr>
        <w:t xml:space="preserve"> </w:t>
      </w:r>
      <w:r w:rsidRPr="00CA7AD8">
        <w:rPr>
          <w:rFonts w:ascii="Arial" w:hAnsi="Arial" w:cs="Arial"/>
          <w:i/>
          <w:sz w:val="24"/>
          <w:szCs w:val="26"/>
          <w:lang w:val="uk-UA"/>
        </w:rPr>
        <w:t xml:space="preserve">-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Експрес Паблішінг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в особі О.</w:t>
      </w:r>
      <w:r>
        <w:rPr>
          <w:rFonts w:ascii="Arial" w:hAnsi="Arial" w:cs="Arial"/>
          <w:sz w:val="24"/>
          <w:szCs w:val="26"/>
          <w:lang w:val="uk-UA"/>
        </w:rPr>
        <w:t xml:space="preserve"> 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Хорош </w:t>
      </w:r>
      <w:r w:rsidRPr="00CA7AD8">
        <w:rPr>
          <w:rFonts w:ascii="Arial" w:hAnsi="Arial" w:cs="Arial"/>
          <w:i/>
          <w:sz w:val="24"/>
          <w:szCs w:val="26"/>
          <w:u w:val="single"/>
          <w:lang w:val="uk-UA"/>
        </w:rPr>
        <w:t>(м. Київ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 xml:space="preserve">) </w:t>
      </w:r>
      <w:r w:rsidRPr="00CA7AD8">
        <w:rPr>
          <w:rFonts w:ascii="Arial" w:hAnsi="Arial" w:cs="Arial"/>
          <w:sz w:val="24"/>
          <w:szCs w:val="26"/>
          <w:lang w:val="uk-UA"/>
        </w:rPr>
        <w:t>– науково-практичні семінари та майстер-класи з питань критичного мислення та творчого письма, вебінари на базі КВНЗ «Херсонська академія наперервної освіти»;</w:t>
      </w:r>
    </w:p>
    <w:p w:rsidR="00B61A8C" w:rsidRPr="00CA7AD8" w:rsidRDefault="00B61A8C" w:rsidP="00B61A8C">
      <w:pPr>
        <w:shd w:val="clear" w:color="auto" w:fill="FFFFFF"/>
        <w:spacing w:after="60"/>
        <w:ind w:left="142"/>
        <w:jc w:val="both"/>
        <w:rPr>
          <w:rFonts w:ascii="Arial" w:hAnsi="Arial" w:cs="Arial"/>
          <w:sz w:val="24"/>
          <w:szCs w:val="26"/>
          <w:lang w:val="uk-UA"/>
        </w:rPr>
      </w:pPr>
      <w:r w:rsidRPr="00CA7AD8">
        <w:rPr>
          <w:rFonts w:ascii="Arial" w:hAnsi="Arial" w:cs="Arial"/>
          <w:sz w:val="24"/>
          <w:szCs w:val="26"/>
          <w:lang w:val="uk-UA"/>
        </w:rPr>
        <w:t xml:space="preserve">-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Пірсон Лонгман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в особі Малигіної Марини Павлівни (директор представництва, м. Київ) – виступ на пленарному засіданні в рамках обласної науково-практичної конференції з питання профільного навчання та стану гуманітарної освіти в </w:t>
      </w:r>
      <w:r w:rsidRPr="00CA7AD8">
        <w:rPr>
          <w:rFonts w:ascii="Arial" w:hAnsi="Arial" w:cs="Arial"/>
          <w:sz w:val="24"/>
          <w:szCs w:val="26"/>
          <w:lang w:val="uk-UA"/>
        </w:rPr>
        <w:lastRenderedPageBreak/>
        <w:t>Україні</w:t>
      </w:r>
      <w:r>
        <w:rPr>
          <w:rFonts w:ascii="Arial" w:hAnsi="Arial" w:cs="Arial"/>
          <w:sz w:val="24"/>
          <w:szCs w:val="26"/>
          <w:lang w:val="uk-UA"/>
        </w:rPr>
        <w:t xml:space="preserve">; </w:t>
      </w:r>
      <w:r w:rsidRPr="00CA7AD8">
        <w:rPr>
          <w:rFonts w:ascii="Arial" w:hAnsi="Arial" w:cs="Arial"/>
          <w:sz w:val="24"/>
          <w:szCs w:val="26"/>
          <w:lang w:val="uk-UA"/>
        </w:rPr>
        <w:t>в особі Роберта Хартігана -– науково-практичний семінар з питань раннього вивчення англійської мови спільно з методистом - 2 майстер-класи та вебінари на базі Херсонської гімназії №6;</w:t>
      </w:r>
    </w:p>
    <w:p w:rsidR="00B61A8C" w:rsidRPr="00CA7AD8" w:rsidRDefault="00B61A8C" w:rsidP="00B61A8C">
      <w:pPr>
        <w:shd w:val="clear" w:color="auto" w:fill="FFFFFF"/>
        <w:spacing w:after="60"/>
        <w:ind w:left="142"/>
        <w:jc w:val="both"/>
        <w:rPr>
          <w:rFonts w:ascii="Arial" w:hAnsi="Arial" w:cs="Arial"/>
          <w:sz w:val="24"/>
          <w:szCs w:val="26"/>
          <w:lang w:val="uk-UA"/>
        </w:rPr>
      </w:pPr>
      <w:r w:rsidRPr="00CA7AD8">
        <w:rPr>
          <w:rFonts w:ascii="Arial" w:hAnsi="Arial" w:cs="Arial"/>
          <w:sz w:val="24"/>
          <w:szCs w:val="26"/>
          <w:lang w:val="uk-UA"/>
        </w:rPr>
        <w:t xml:space="preserve">-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 xml:space="preserve">Макміллан </w:t>
      </w:r>
      <w:r w:rsidRPr="00CA7AD8">
        <w:rPr>
          <w:rFonts w:ascii="Arial" w:hAnsi="Arial" w:cs="Arial"/>
          <w:sz w:val="24"/>
          <w:szCs w:val="26"/>
          <w:lang w:val="uk-UA"/>
        </w:rPr>
        <w:t>– залучення освітянської громади до участі у конкурсі  MacMillan Read</w:t>
      </w:r>
      <w:r w:rsidRPr="00CA7AD8">
        <w:rPr>
          <w:rFonts w:ascii="Arial" w:hAnsi="Arial" w:cs="Arial"/>
          <w:sz w:val="24"/>
          <w:szCs w:val="26"/>
        </w:rPr>
        <w:t>ers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(учні Херсонської гімназії №6 стали лауреатами) та онлайн тестування старшокласників (157 чол.);</w:t>
      </w:r>
    </w:p>
    <w:p w:rsidR="00B61A8C" w:rsidRPr="00CA7AD8" w:rsidRDefault="00B61A8C" w:rsidP="00B61A8C">
      <w:pPr>
        <w:ind w:left="142"/>
        <w:jc w:val="both"/>
        <w:rPr>
          <w:rFonts w:ascii="Arial" w:hAnsi="Arial" w:cs="Arial"/>
          <w:bCs/>
          <w:i/>
          <w:color w:val="222222"/>
          <w:sz w:val="24"/>
          <w:szCs w:val="26"/>
          <w:shd w:val="clear" w:color="auto" w:fill="FFFFFF"/>
          <w:lang w:val="uk-UA"/>
        </w:rPr>
      </w:pPr>
      <w:r w:rsidRPr="00174B6D">
        <w:rPr>
          <w:rFonts w:ascii="Arial" w:hAnsi="Arial" w:cs="Arial"/>
          <w:b/>
          <w:color w:val="222222"/>
          <w:sz w:val="24"/>
          <w:szCs w:val="26"/>
          <w:shd w:val="clear" w:color="auto" w:fill="FFFFFF"/>
          <w:lang w:val="uk-UA"/>
        </w:rPr>
        <w:t>19 с</w:t>
      </w:r>
      <w:r w:rsidRPr="00174B6D">
        <w:rPr>
          <w:rFonts w:ascii="Arial" w:hAnsi="Arial" w:cs="Arial"/>
          <w:b/>
          <w:sz w:val="24"/>
          <w:szCs w:val="26"/>
          <w:lang w:val="uk-UA"/>
        </w:rPr>
        <w:t>і</w:t>
      </w:r>
      <w:r w:rsidRPr="00174B6D">
        <w:rPr>
          <w:rFonts w:ascii="Arial" w:hAnsi="Arial" w:cs="Arial"/>
          <w:b/>
          <w:color w:val="222222"/>
          <w:sz w:val="24"/>
          <w:szCs w:val="26"/>
          <w:shd w:val="clear" w:color="auto" w:fill="FFFFFF"/>
          <w:lang w:val="uk-UA"/>
        </w:rPr>
        <w:t>чня</w:t>
      </w:r>
      <w:r w:rsidRPr="00CC09F0">
        <w:rPr>
          <w:rFonts w:ascii="Arial" w:hAnsi="Arial" w:cs="Arial"/>
          <w:b/>
          <w:i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Fonts w:ascii="Arial" w:hAnsi="Arial" w:cs="Arial"/>
          <w:i/>
          <w:color w:val="222222"/>
          <w:sz w:val="24"/>
          <w:szCs w:val="26"/>
          <w:shd w:val="clear" w:color="auto" w:fill="FFFFFF"/>
          <w:lang w:val="uk-UA"/>
        </w:rPr>
        <w:t>Горою Т.В.</w:t>
      </w:r>
      <w:r>
        <w:rPr>
          <w:rFonts w:ascii="Arial" w:hAnsi="Arial" w:cs="Arial"/>
          <w:i/>
          <w:color w:val="222222"/>
          <w:sz w:val="24"/>
          <w:szCs w:val="26"/>
          <w:shd w:val="clear" w:color="auto" w:fill="FFFFFF"/>
          <w:lang w:val="uk-UA"/>
        </w:rPr>
        <w:t xml:space="preserve"> та Несіним Ю.М. </w:t>
      </w:r>
      <w:r w:rsidRPr="00174B6D">
        <w:rPr>
          <w:rFonts w:ascii="Arial" w:hAnsi="Arial" w:cs="Arial"/>
          <w:color w:val="222222"/>
          <w:sz w:val="24"/>
          <w:szCs w:val="26"/>
          <w:shd w:val="clear" w:color="auto" w:fill="FFFFFF"/>
          <w:lang w:val="uk-UA"/>
        </w:rPr>
        <w:t>на запрошення керівництва навчального закладу та Шелдагаєвої Г.О.</w:t>
      </w:r>
      <w:r>
        <w:rPr>
          <w:rFonts w:ascii="Arial" w:hAnsi="Arial" w:cs="Arial"/>
          <w:i/>
          <w:color w:val="222222"/>
          <w:sz w:val="24"/>
          <w:szCs w:val="26"/>
          <w:shd w:val="clear" w:color="auto" w:fill="FFFFFF"/>
          <w:lang w:val="uk-UA"/>
        </w:rPr>
        <w:t xml:space="preserve"> 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  <w:lang w:val="uk-UA"/>
        </w:rPr>
        <w:t>взято участь в зу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</w:rPr>
        <w:t>стр</w:t>
      </w:r>
      <w:r w:rsidRPr="00CA7AD8">
        <w:rPr>
          <w:rFonts w:ascii="Arial" w:hAnsi="Arial" w:cs="Arial"/>
          <w:sz w:val="24"/>
          <w:szCs w:val="26"/>
          <w:lang w:val="uk-UA"/>
        </w:rPr>
        <w:t>ічі</w:t>
      </w:r>
      <w:r w:rsidRPr="00CA7AD8">
        <w:rPr>
          <w:rFonts w:ascii="Arial" w:hAnsi="Arial" w:cs="Arial"/>
          <w:color w:val="222222"/>
          <w:sz w:val="24"/>
          <w:szCs w:val="26"/>
          <w:shd w:val="clear" w:color="auto" w:fill="FFFFFF"/>
        </w:rPr>
        <w:t xml:space="preserve"> з британською письменницею </w:t>
      </w:r>
      <w:r w:rsidRPr="00CA7AD8">
        <w:rPr>
          <w:rFonts w:ascii="Arial" w:hAnsi="Arial" w:cs="Arial"/>
          <w:b/>
          <w:bCs/>
          <w:color w:val="222222"/>
          <w:sz w:val="24"/>
          <w:szCs w:val="26"/>
          <w:shd w:val="clear" w:color="auto" w:fill="FFFFFF"/>
          <w:lang w:val="uk-UA"/>
        </w:rPr>
        <w:t xml:space="preserve">Тессою Вест </w:t>
      </w:r>
      <w:r w:rsidRPr="00CA7AD8">
        <w:rPr>
          <w:rFonts w:ascii="Arial" w:hAnsi="Arial" w:cs="Arial"/>
          <w:bCs/>
          <w:color w:val="222222"/>
          <w:sz w:val="24"/>
          <w:szCs w:val="26"/>
          <w:shd w:val="clear" w:color="auto" w:fill="FFFFFF"/>
          <w:lang w:val="uk-UA"/>
        </w:rPr>
        <w:t>на баз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і </w:t>
      </w:r>
      <w:r w:rsidRPr="00CA7AD8">
        <w:rPr>
          <w:rFonts w:ascii="Arial" w:hAnsi="Arial" w:cs="Arial"/>
          <w:bCs/>
          <w:color w:val="222222"/>
          <w:sz w:val="24"/>
          <w:szCs w:val="26"/>
          <w:shd w:val="clear" w:color="auto" w:fill="FFFFFF"/>
          <w:lang w:val="uk-UA"/>
        </w:rPr>
        <w:t xml:space="preserve">Херсонської гімназії № 6  </w:t>
      </w:r>
      <w:r w:rsidRPr="00CA7AD8">
        <w:rPr>
          <w:rFonts w:ascii="Arial" w:hAnsi="Arial" w:cs="Arial"/>
          <w:bCs/>
          <w:i/>
          <w:color w:val="222222"/>
          <w:sz w:val="24"/>
          <w:szCs w:val="26"/>
          <w:shd w:val="clear" w:color="auto" w:fill="FFFFFF"/>
          <w:lang w:val="uk-UA"/>
        </w:rPr>
        <w:t>(</w:t>
      </w:r>
      <w:r w:rsidRPr="00CA7AD8">
        <w:rPr>
          <w:rFonts w:ascii="Arial" w:hAnsi="Arial" w:cs="Arial"/>
          <w:i/>
          <w:sz w:val="24"/>
          <w:szCs w:val="26"/>
          <w:lang w:val="uk-UA"/>
        </w:rPr>
        <w:t>інформація на сайті академії, розділ "Міжнародне співробітництво"</w:t>
      </w:r>
      <w:r w:rsidRPr="00CA7AD8">
        <w:rPr>
          <w:rFonts w:ascii="Arial" w:hAnsi="Arial" w:cs="Arial"/>
          <w:bCs/>
          <w:i/>
          <w:color w:val="222222"/>
          <w:sz w:val="24"/>
          <w:szCs w:val="26"/>
          <w:shd w:val="clear" w:color="auto" w:fill="FFFFFF"/>
          <w:lang w:val="uk-UA"/>
        </w:rPr>
        <w:t>)</w:t>
      </w:r>
    </w:p>
    <w:p w:rsidR="00B61A8C" w:rsidRPr="00CA7AD8" w:rsidRDefault="00B61A8C" w:rsidP="00B61A8C">
      <w:pPr>
        <w:ind w:firstLine="709"/>
        <w:jc w:val="both"/>
        <w:rPr>
          <w:rFonts w:ascii="Arial" w:hAnsi="Arial" w:cs="Arial"/>
          <w:sz w:val="24"/>
          <w:szCs w:val="26"/>
          <w:lang w:val="uk-UA"/>
        </w:rPr>
      </w:pPr>
      <w:r w:rsidRPr="00CA7AD8">
        <w:rPr>
          <w:rFonts w:ascii="Arial" w:hAnsi="Arial" w:cs="Arial"/>
          <w:sz w:val="24"/>
          <w:szCs w:val="26"/>
          <w:u w:val="single"/>
          <w:lang w:val="uk-UA"/>
        </w:rPr>
        <w:t>Завдячуючи співпраці з вищеозначеними міжнародними установами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було отримано в подарунок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дидактичний матеріал – автентичні підручники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- для учнів-переможців Всеукраїнської учнівської олімпіади з іноземних мов (ІІІ етап) й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для переможця та лауреатів Всеукраїнського конкурсу «Учитель року 2016»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(номінація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«Англійська мова»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). </w:t>
      </w:r>
    </w:p>
    <w:p w:rsidR="00B61A8C" w:rsidRPr="00E66AD1" w:rsidRDefault="00B61A8C" w:rsidP="00B61A8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CA7AD8">
        <w:rPr>
          <w:rFonts w:ascii="Arial" w:hAnsi="Arial" w:cs="Arial"/>
          <w:i/>
          <w:sz w:val="24"/>
          <w:szCs w:val="26"/>
          <w:u w:val="single"/>
          <w:lang w:val="uk-UA"/>
        </w:rPr>
        <w:t>Масові педагогічні заходи міжнародного і всеукраїнського рівня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, що організовують та проводять для вчителів іноземних мов працівники лабораторії, </w:t>
      </w:r>
      <w:r w:rsidRPr="00CA7AD8">
        <w:rPr>
          <w:rFonts w:ascii="Arial" w:hAnsi="Arial" w:cs="Arial"/>
          <w:i/>
          <w:sz w:val="24"/>
          <w:szCs w:val="26"/>
          <w:lang w:val="uk-UA"/>
        </w:rPr>
        <w:t>регулярно висвітлюються на сайті академії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 та в засобах масової інформації (як, наприклад, </w:t>
      </w:r>
      <w:r w:rsidRPr="00CA7AD8">
        <w:rPr>
          <w:rFonts w:ascii="Arial" w:hAnsi="Arial" w:cs="Arial"/>
          <w:i/>
          <w:sz w:val="24"/>
          <w:szCs w:val="26"/>
          <w:u w:val="single"/>
          <w:lang w:val="uk-UA"/>
        </w:rPr>
        <w:t>20 листопада 2015 р. у  програмі "Ранковий гість" на Скіфії</w:t>
      </w:r>
      <w:r w:rsidRPr="00CA7AD8">
        <w:rPr>
          <w:rFonts w:ascii="Arial" w:hAnsi="Arial" w:cs="Arial"/>
          <w:sz w:val="24"/>
          <w:szCs w:val="26"/>
          <w:lang w:val="uk-UA"/>
        </w:rPr>
        <w:t xml:space="preserve">, </w:t>
      </w:r>
      <w:r w:rsidRPr="00CA7AD8">
        <w:rPr>
          <w:rFonts w:ascii="Arial" w:hAnsi="Arial" w:cs="Arial"/>
          <w:sz w:val="24"/>
          <w:szCs w:val="26"/>
          <w:u w:val="single"/>
          <w:lang w:val="uk-UA"/>
        </w:rPr>
        <w:t>спільно з вчителями НВК ШГП Херсонської міської ради</w:t>
      </w:r>
      <w:r w:rsidRPr="00CA7AD8">
        <w:rPr>
          <w:rFonts w:ascii="Arial" w:hAnsi="Arial" w:cs="Arial"/>
          <w:sz w:val="24"/>
          <w:szCs w:val="26"/>
          <w:lang w:val="uk-UA"/>
        </w:rPr>
        <w:t>).</w:t>
      </w:r>
    </w:p>
    <w:p w:rsidR="00B61A8C" w:rsidRPr="00B61A8C" w:rsidRDefault="00B61A8C">
      <w:pPr>
        <w:rPr>
          <w:lang w:val="uk-UA"/>
        </w:rPr>
      </w:pPr>
    </w:p>
    <w:sectPr w:rsidR="00B61A8C" w:rsidRPr="00B6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8C"/>
    <w:rsid w:val="00273945"/>
    <w:rsid w:val="003A1940"/>
    <w:rsid w:val="00B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3457</Characters>
  <Application>Microsoft Office Word</Application>
  <DocSecurity>0</DocSecurity>
  <Lines>28</Lines>
  <Paragraphs>8</Paragraphs>
  <ScaleCrop>false</ScaleCrop>
  <Company>Krokoz™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2</cp:revision>
  <dcterms:created xsi:type="dcterms:W3CDTF">2016-04-15T10:13:00Z</dcterms:created>
  <dcterms:modified xsi:type="dcterms:W3CDTF">2016-04-15T10:36:00Z</dcterms:modified>
</cp:coreProperties>
</file>