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6A" w:rsidRPr="007858DB" w:rsidRDefault="0011366A" w:rsidP="0011366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58DB">
        <w:rPr>
          <w:rFonts w:ascii="Times New Roman" w:hAnsi="Times New Roman" w:cs="Times New Roman"/>
          <w:b/>
          <w:sz w:val="24"/>
          <w:szCs w:val="24"/>
          <w:lang w:val="uk-UA"/>
        </w:rPr>
        <w:t>Дослідно-експериментальна робота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2017-2018 навчальний рік</w:t>
      </w:r>
    </w:p>
    <w:tbl>
      <w:tblPr>
        <w:tblStyle w:val="a3"/>
        <w:tblW w:w="11057" w:type="dxa"/>
        <w:tblInd w:w="-1026" w:type="dxa"/>
        <w:tblLook w:val="04A0"/>
      </w:tblPr>
      <w:tblGrid>
        <w:gridCol w:w="567"/>
        <w:gridCol w:w="1025"/>
        <w:gridCol w:w="2803"/>
        <w:gridCol w:w="1424"/>
        <w:gridCol w:w="3113"/>
        <w:gridCol w:w="282"/>
        <w:gridCol w:w="284"/>
        <w:gridCol w:w="1559"/>
      </w:tblGrid>
      <w:tr w:rsidR="0011366A" w:rsidRPr="007858DB" w:rsidTr="00B90363">
        <w:tc>
          <w:tcPr>
            <w:tcW w:w="1592" w:type="dxa"/>
            <w:gridSpan w:val="2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227" w:type="dxa"/>
            <w:gridSpan w:val="2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дослідження</w:t>
            </w:r>
          </w:p>
        </w:tc>
        <w:tc>
          <w:tcPr>
            <w:tcW w:w="3113" w:type="dxa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 експерименту</w:t>
            </w:r>
          </w:p>
        </w:tc>
        <w:tc>
          <w:tcPr>
            <w:tcW w:w="2125" w:type="dxa"/>
            <w:gridSpan w:val="3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11366A" w:rsidRPr="007858DB" w:rsidTr="00B90363">
        <w:tc>
          <w:tcPr>
            <w:tcW w:w="11057" w:type="dxa"/>
            <w:gridSpan w:val="8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рівень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52" w:type="dxa"/>
            <w:gridSpan w:val="3"/>
          </w:tcPr>
          <w:p w:rsidR="0011366A" w:rsidRPr="007858DB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Упровадження науково-педагогічного проекту  «Росток» (Наказ МОН України від 12.04.96.  № 116)</w:t>
            </w:r>
          </w:p>
        </w:tc>
        <w:tc>
          <w:tcPr>
            <w:tcW w:w="3395" w:type="dxa"/>
            <w:gridSpan w:val="2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загальноосвітня школа І-ІІІ ступенів № 50 Херсонської міської ради</w:t>
            </w:r>
          </w:p>
        </w:tc>
        <w:tc>
          <w:tcPr>
            <w:tcW w:w="1843" w:type="dxa"/>
            <w:gridSpan w:val="2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2009-2019рр.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5252" w:type="dxa"/>
            <w:gridSpan w:val="3"/>
          </w:tcPr>
          <w:p w:rsidR="0011366A" w:rsidRPr="007858DB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Науково-методичні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ІКТ у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навчально-виховному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середовищі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«1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шкільних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нетбуків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(Наказ МОН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Укрїни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11.03.10р. № 196)</w:t>
            </w:r>
          </w:p>
        </w:tc>
        <w:tc>
          <w:tcPr>
            <w:tcW w:w="3395" w:type="dxa"/>
            <w:gridSpan w:val="2"/>
          </w:tcPr>
          <w:p w:rsidR="0011366A" w:rsidRPr="007858DB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загальноосвітня школа І-ІІІ ступенів № 50</w:t>
            </w: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 спеціалізована школа І-ІІІ ступенів</w:t>
            </w: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Херсонської міської ради</w:t>
            </w:r>
          </w:p>
        </w:tc>
        <w:tc>
          <w:tcPr>
            <w:tcW w:w="1843" w:type="dxa"/>
            <w:gridSpan w:val="2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52" w:type="dxa"/>
            <w:gridSpan w:val="3"/>
          </w:tcPr>
          <w:p w:rsidR="0011366A" w:rsidRPr="00690FA8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Дидактико-методична  система розвитку дитячої творчості у межах навчально-виховного процесу дошкільного та загальноосвітнього закладу (</w:t>
            </w:r>
            <w:r w:rsidRPr="00690F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МОН, молоді та спорту України від 27.07.12р. № 843)</w:t>
            </w:r>
            <w:r w:rsidRPr="00690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395" w:type="dxa"/>
            <w:gridSpan w:val="2"/>
          </w:tcPr>
          <w:p w:rsidR="0011366A" w:rsidRPr="00690FA8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Херсонська загальноосвітня школа І-ІІІ ступенів № 46 Херсонської міської ради; Скадовська     гімназія; </w:t>
            </w:r>
            <w:proofErr w:type="spellStart"/>
            <w:r w:rsidRPr="00690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Цюрупинські</w:t>
            </w:r>
            <w:proofErr w:type="spellEnd"/>
            <w:r w:rsidRPr="00690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спеціалізована школа І-ІІІ ступенів № 4;  дошкільний навчальний заклад № 3; </w:t>
            </w:r>
            <w:proofErr w:type="spellStart"/>
            <w:r w:rsidRPr="00690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Великоолександрівські</w:t>
            </w:r>
            <w:proofErr w:type="spellEnd"/>
            <w:r w:rsidRPr="00690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 2; дошкільний навчальний заклад № 2</w:t>
            </w:r>
          </w:p>
        </w:tc>
        <w:tc>
          <w:tcPr>
            <w:tcW w:w="1843" w:type="dxa"/>
            <w:gridSpan w:val="2"/>
          </w:tcPr>
          <w:p w:rsidR="0011366A" w:rsidRPr="00690FA8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2012-2018</w:t>
            </w:r>
            <w:r w:rsidRPr="00690F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52" w:type="dxa"/>
            <w:gridSpan w:val="3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Науково-методичні засади впровадження фінансової грамотності в навчально-виховний процес навчальних (Наказ МОН, молоді та спорту України від 19.07.2012р.)</w:t>
            </w:r>
          </w:p>
        </w:tc>
        <w:tc>
          <w:tcPr>
            <w:tcW w:w="3395" w:type="dxa"/>
            <w:gridSpan w:val="2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навчально-виховний комплекс «загальноосвітня школа ІІ ступеня – ліцей журналістики,  економіки та правознавства» Херсонської міської ради</w:t>
            </w: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 Херсонський  навчально-виховний комплекс № 56 Херсонської міської ради; Херсонський ліцей Херсонської обласної ради;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Правдинська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 І-ІІІ ступенів</w:t>
            </w: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районне відділення малої академії наук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Білозерського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р-ну  </w:t>
            </w:r>
          </w:p>
        </w:tc>
        <w:tc>
          <w:tcPr>
            <w:tcW w:w="1843" w:type="dxa"/>
            <w:gridSpan w:val="2"/>
          </w:tcPr>
          <w:p w:rsidR="0011366A" w:rsidRPr="007858DB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2012-2019рр.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52" w:type="dxa"/>
            <w:gridSpan w:val="3"/>
          </w:tcPr>
          <w:p w:rsidR="0011366A" w:rsidRPr="007858DB" w:rsidRDefault="0011366A" w:rsidP="00B903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Цілісний розвиток особистості учня в інформаційному просторі навчального закладу(Наказ МОН від 30.12.13р. № 1860)</w:t>
            </w:r>
          </w:p>
        </w:tc>
        <w:tc>
          <w:tcPr>
            <w:tcW w:w="3395" w:type="dxa"/>
            <w:gridSpan w:val="2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комплексу «Школа гуманітарної праці» Херсонської обласної ради</w:t>
            </w:r>
          </w:p>
        </w:tc>
        <w:tc>
          <w:tcPr>
            <w:tcW w:w="1843" w:type="dxa"/>
            <w:gridSpan w:val="2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2014-2019рр.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252" w:type="dxa"/>
            <w:gridSpan w:val="3"/>
          </w:tcPr>
          <w:p w:rsidR="0011366A" w:rsidRPr="007858DB" w:rsidRDefault="0011366A" w:rsidP="00B90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Екологізація</w:t>
            </w:r>
            <w:proofErr w:type="spellEnd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дослідницької діяльності учнівської молоді у взаємодії позашкільного навчального закладу із об’єктами природно-заповідного фонду(Наказ МОН від 13.05.14р. № 581)</w:t>
            </w:r>
          </w:p>
        </w:tc>
        <w:tc>
          <w:tcPr>
            <w:tcW w:w="3395" w:type="dxa"/>
            <w:gridSpan w:val="2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еколого-натуралістичної творчості учнівської молоді» Херсонської обласної ради</w:t>
            </w:r>
          </w:p>
        </w:tc>
        <w:tc>
          <w:tcPr>
            <w:tcW w:w="1843" w:type="dxa"/>
            <w:gridSpan w:val="2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2014-2019рр.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252" w:type="dxa"/>
            <w:gridSpan w:val="3"/>
          </w:tcPr>
          <w:p w:rsidR="0011366A" w:rsidRPr="007858DB" w:rsidRDefault="0011366A" w:rsidP="00B90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«Хмарні сервіси в освіті» на базі загальноосвітніх навчальних закладів України». (Наказ МОН від 02.07.15р. № 1860)</w:t>
            </w:r>
          </w:p>
        </w:tc>
        <w:tc>
          <w:tcPr>
            <w:tcW w:w="3395" w:type="dxa"/>
            <w:gridSpan w:val="2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Херсонська гімназія № 1 Херсонської міської ради; Скадовська загальноосвітня школа І-ІІІ ступенів № 2</w:t>
            </w:r>
          </w:p>
        </w:tc>
        <w:tc>
          <w:tcPr>
            <w:tcW w:w="1843" w:type="dxa"/>
            <w:gridSpan w:val="2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2015-2020рр.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252" w:type="dxa"/>
            <w:gridSpan w:val="3"/>
          </w:tcPr>
          <w:p w:rsidR="0011366A" w:rsidRPr="007858DB" w:rsidRDefault="0011366A" w:rsidP="00B90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«Психолого-педагогічне забезпечення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особистісно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орієнтованої освіти на засадах гуманної педагогіки в дошкільному навчальному закладі» (Наказ МОН України від 29.02.16 р. №  190)</w:t>
            </w:r>
          </w:p>
        </w:tc>
        <w:tc>
          <w:tcPr>
            <w:tcW w:w="3395" w:type="dxa"/>
            <w:gridSpan w:val="2"/>
          </w:tcPr>
          <w:p w:rsidR="0011366A" w:rsidRPr="007858DB" w:rsidRDefault="0011366A" w:rsidP="00B90363">
            <w:pPr>
              <w:widowControl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Станіславький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ясла-садок, </w:t>
            </w: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Білозерської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районної ради;</w:t>
            </w:r>
          </w:p>
          <w:p w:rsidR="0011366A" w:rsidRPr="007858DB" w:rsidRDefault="0011366A" w:rsidP="00B90363">
            <w:pPr>
              <w:widowControl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Новокаховський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дошкільний навчальний заклад дитячий садок №1 </w:t>
            </w: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компенсуючого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типу для дітей з вадами мови, </w:t>
            </w: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Новокаховський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дошкільний навчальний заклад ясла-садок №7,  </w:t>
            </w: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Новокаховський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дошкільний навчальний заклад ясла-садок № 8 </w:t>
            </w: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Новокаховської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міської ради; Дошкільний навчальний заклад ясла-садок «Джерельце» Таврійської міської ради;</w:t>
            </w:r>
          </w:p>
          <w:p w:rsidR="0011366A" w:rsidRPr="007858DB" w:rsidRDefault="0011366A" w:rsidP="00B90363">
            <w:pPr>
              <w:widowControl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5FC"/>
                <w:lang w:val="uk-UA"/>
              </w:rPr>
            </w:pPr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Антонівський ясла-садок  комбінованого типу з логопедичними групами Антонівської селищної ради м. Херсона; Херсонських ясла-садок №№ 12, 82 Херсонської міської ради; Дошкільний навчальний заклад комбінованого типу (ясла-садок) «Посмішка» </w:t>
            </w: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Голопристанської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міської ради.</w:t>
            </w:r>
          </w:p>
        </w:tc>
        <w:tc>
          <w:tcPr>
            <w:tcW w:w="1843" w:type="dxa"/>
            <w:gridSpan w:val="2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2016-21рр.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252" w:type="dxa"/>
            <w:gridSpan w:val="3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«Психолого-педагогічне забезпечення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орієнтованої освіти на засадах гуманної педагогіки в середньому загальноосвітньому  навчальному закладі» (Наказ МОН України від 09.03.16 р. №   273)</w:t>
            </w:r>
          </w:p>
        </w:tc>
        <w:tc>
          <w:tcPr>
            <w:tcW w:w="3395" w:type="dxa"/>
            <w:gridSpan w:val="2"/>
          </w:tcPr>
          <w:p w:rsidR="0011366A" w:rsidRPr="007858DB" w:rsidRDefault="0011366A" w:rsidP="00B90363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Новокаховська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І-ІІІ ступенів №1,  </w:t>
            </w:r>
          </w:p>
          <w:p w:rsidR="0011366A" w:rsidRPr="007858DB" w:rsidRDefault="0011366A" w:rsidP="00B90363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Новокаховська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І-ІІІ ступенів № 7 </w:t>
            </w: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Новокаховської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  <w:r w:rsidRPr="007858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2016-21рр.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252" w:type="dxa"/>
            <w:gridSpan w:val="3"/>
          </w:tcPr>
          <w:p w:rsidR="0011366A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«Створення та апробація методичної системи навчанням основами робототехніки як складової </w:t>
            </w:r>
            <w:r w:rsidRPr="0078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освіти»</w:t>
            </w:r>
          </w:p>
          <w:p w:rsidR="00A34664" w:rsidRPr="007858DB" w:rsidRDefault="00A34664" w:rsidP="00A346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 Укр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аїни від 14.07.17 р. №   1069</w:t>
            </w: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395" w:type="dxa"/>
            <w:gridSpan w:val="2"/>
          </w:tcPr>
          <w:p w:rsidR="0011366A" w:rsidRPr="007858DB" w:rsidRDefault="0011366A" w:rsidP="00B90363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ОНЗ </w:t>
            </w: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Скадовський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НВК «Академічна гімназія» </w:t>
            </w: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Скадовської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</w:p>
        </w:tc>
        <w:tc>
          <w:tcPr>
            <w:tcW w:w="1843" w:type="dxa"/>
            <w:gridSpan w:val="2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2016-21рр.</w:t>
            </w:r>
          </w:p>
        </w:tc>
      </w:tr>
      <w:tr w:rsidR="00307896" w:rsidRPr="007858DB" w:rsidTr="00B90363">
        <w:tc>
          <w:tcPr>
            <w:tcW w:w="567" w:type="dxa"/>
          </w:tcPr>
          <w:p w:rsidR="00307896" w:rsidRPr="007858DB" w:rsidRDefault="00307896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252" w:type="dxa"/>
            <w:gridSpan w:val="3"/>
          </w:tcPr>
          <w:p w:rsidR="00307896" w:rsidRDefault="00307896" w:rsidP="00777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Розроблення</w:t>
            </w:r>
            <w:proofErr w:type="spellEnd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впровадження</w:t>
            </w:r>
            <w:proofErr w:type="spellEnd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навчально-методичного</w:t>
            </w:r>
            <w:proofErr w:type="spellEnd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початкової</w:t>
            </w:r>
            <w:proofErr w:type="spellEnd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Державного стандарту </w:t>
            </w:r>
            <w:proofErr w:type="spellStart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початкової</w:t>
            </w:r>
            <w:proofErr w:type="spellEnd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середньої</w:t>
            </w:r>
            <w:proofErr w:type="spellEnd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</w:p>
          <w:p w:rsidR="00307896" w:rsidRPr="00307896" w:rsidRDefault="00307896" w:rsidP="00777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 Укр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аїни від 13.07.17 р. №   1021; від  13.07.17 р. № 1028</w:t>
            </w: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395" w:type="dxa"/>
            <w:gridSpan w:val="2"/>
          </w:tcPr>
          <w:p w:rsidR="00307896" w:rsidRPr="00D513C4" w:rsidRDefault="00307896" w:rsidP="00777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Опорний</w:t>
            </w:r>
            <w:proofErr w:type="spellEnd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заклад </w:t>
            </w:r>
            <w:proofErr w:type="spellStart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Скадовський</w:t>
            </w:r>
            <w:proofErr w:type="spellEnd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навчально-виховний</w:t>
            </w:r>
            <w:proofErr w:type="spellEnd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комплекс «</w:t>
            </w:r>
            <w:proofErr w:type="spellStart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Академічна</w:t>
            </w:r>
            <w:proofErr w:type="spellEnd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гімназія</w:t>
            </w:r>
            <w:proofErr w:type="spellEnd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Скадовської</w:t>
            </w:r>
            <w:proofErr w:type="spellEnd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районної</w:t>
            </w:r>
            <w:proofErr w:type="spellEnd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gramStart"/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ради</w:t>
            </w:r>
            <w:proofErr w:type="gramEnd"/>
            <w:r w:rsidRPr="00D513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07896" w:rsidRPr="00D513C4" w:rsidRDefault="00307896" w:rsidP="00777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513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Чорнобаївський</w:t>
            </w:r>
            <w:proofErr w:type="spellEnd"/>
            <w:r w:rsidRPr="00D513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навчально-виховний комплекс «Загальноосвітній навчальний заклад-дошкільний навчальний заклад» </w:t>
            </w:r>
            <w:proofErr w:type="spellStart"/>
            <w:r w:rsidRPr="00D513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Білозерської</w:t>
            </w:r>
            <w:proofErr w:type="spellEnd"/>
            <w:r w:rsidRPr="00D513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районної ради;</w:t>
            </w:r>
          </w:p>
          <w:p w:rsidR="00307896" w:rsidRPr="00D513C4" w:rsidRDefault="00307896" w:rsidP="007777B3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513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Загальноосвітня школа І-ІІІ</w:t>
            </w:r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513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ступенів №</w:t>
            </w:r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513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 </w:t>
            </w:r>
            <w:proofErr w:type="spellStart"/>
            <w:r w:rsidRPr="00D513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Новокаховської</w:t>
            </w:r>
            <w:proofErr w:type="spellEnd"/>
            <w:r w:rsidRPr="00D513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міської ради; Херсонська спеціалізована школа І-ІІІ</w:t>
            </w:r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513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ступенів №</w:t>
            </w:r>
            <w:r w:rsidRPr="00D51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513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27 з поглибленим вивченням </w:t>
            </w:r>
            <w:r w:rsidRPr="00D513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інформатики та іноземних мов Херсонської міської ради</w:t>
            </w:r>
          </w:p>
        </w:tc>
        <w:tc>
          <w:tcPr>
            <w:tcW w:w="1843" w:type="dxa"/>
            <w:gridSpan w:val="2"/>
          </w:tcPr>
          <w:p w:rsidR="00307896" w:rsidRPr="007858DB" w:rsidRDefault="00307896" w:rsidP="00777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2017-22рр.</w:t>
            </w:r>
          </w:p>
        </w:tc>
      </w:tr>
      <w:tr w:rsidR="00307896" w:rsidRPr="007858DB" w:rsidTr="00B90363">
        <w:tc>
          <w:tcPr>
            <w:tcW w:w="567" w:type="dxa"/>
          </w:tcPr>
          <w:p w:rsidR="00307896" w:rsidRPr="007858DB" w:rsidRDefault="00307896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252" w:type="dxa"/>
            <w:gridSpan w:val="3"/>
          </w:tcPr>
          <w:p w:rsidR="00307896" w:rsidRDefault="00307896" w:rsidP="007777B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513C4">
              <w:rPr>
                <w:rFonts w:ascii="Times New Roman" w:hAnsi="Times New Roman" w:cs="Times New Roman"/>
                <w:color w:val="000000"/>
                <w:lang w:val="uk-UA"/>
              </w:rPr>
              <w:t>Формування позитивної громадянської думки щодо освітніх інновацій</w:t>
            </w:r>
          </w:p>
          <w:p w:rsidR="00307896" w:rsidRPr="00D513C4" w:rsidRDefault="00307896" w:rsidP="00A346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 Укр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аїни  від 08.08.17 р. № 1128</w:t>
            </w: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395" w:type="dxa"/>
            <w:gridSpan w:val="2"/>
          </w:tcPr>
          <w:p w:rsidR="00307896" w:rsidRPr="007858DB" w:rsidRDefault="00307896" w:rsidP="007777B3">
            <w:pPr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ОНЗ </w:t>
            </w: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Скадовський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НВК «Академічна гімназія» </w:t>
            </w:r>
            <w:proofErr w:type="spellStart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Скадовської</w:t>
            </w:r>
            <w:proofErr w:type="spellEnd"/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районної </w:t>
            </w:r>
            <w:r w:rsidRPr="00785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ради</w:t>
            </w:r>
          </w:p>
        </w:tc>
        <w:tc>
          <w:tcPr>
            <w:tcW w:w="1843" w:type="dxa"/>
            <w:gridSpan w:val="2"/>
          </w:tcPr>
          <w:p w:rsidR="00307896" w:rsidRPr="007858DB" w:rsidRDefault="00307896" w:rsidP="00777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2017-22рр.</w:t>
            </w:r>
          </w:p>
        </w:tc>
      </w:tr>
      <w:tr w:rsidR="0011366A" w:rsidRPr="007858DB" w:rsidTr="00B90363">
        <w:tc>
          <w:tcPr>
            <w:tcW w:w="11057" w:type="dxa"/>
            <w:gridSpan w:val="8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Регіональний рівень</w:t>
            </w:r>
          </w:p>
        </w:tc>
      </w:tr>
      <w:tr w:rsidR="0011366A" w:rsidRPr="007858DB" w:rsidTr="00B90363">
        <w:tc>
          <w:tcPr>
            <w:tcW w:w="11057" w:type="dxa"/>
            <w:gridSpan w:val="8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Науково-методичний супровід Інституту педагогіки НАПН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Укрїни</w:t>
            </w:r>
            <w:proofErr w:type="spellEnd"/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52" w:type="dxa"/>
            <w:gridSpan w:val="3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Науково-методичне забезпечення формування конкурентоздатності особистості в умовах швидкозмінного середовища: соціально-профорієнтаційний аспект</w:t>
            </w:r>
          </w:p>
        </w:tc>
        <w:tc>
          <w:tcPr>
            <w:tcW w:w="3395" w:type="dxa"/>
            <w:gridSpan w:val="2"/>
          </w:tcPr>
          <w:p w:rsidR="0011366A" w:rsidRPr="007858DB" w:rsidRDefault="0011366A" w:rsidP="00B90363">
            <w:pPr>
              <w:widowControl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Херсонська загальноосвітня школа І-ІІІ ступенів № 53 Херсонської міської ради, гімназії м. Нова Каховка</w:t>
            </w:r>
          </w:p>
        </w:tc>
        <w:tc>
          <w:tcPr>
            <w:tcW w:w="1843" w:type="dxa"/>
            <w:gridSpan w:val="2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2014-2019рр.</w:t>
            </w:r>
          </w:p>
        </w:tc>
      </w:tr>
      <w:tr w:rsidR="0011366A" w:rsidRPr="007858DB" w:rsidTr="00B90363">
        <w:tc>
          <w:tcPr>
            <w:tcW w:w="11057" w:type="dxa"/>
            <w:gridSpan w:val="8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Науково-методичний супровід Університету менеджменту освіти НАПН України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52" w:type="dxa"/>
            <w:gridSpan w:val="3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закладах </w:t>
            </w:r>
            <w:proofErr w:type="spellStart"/>
            <w:proofErr w:type="gram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іслядипломної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395" w:type="dxa"/>
            <w:gridSpan w:val="2"/>
          </w:tcPr>
          <w:p w:rsidR="0011366A" w:rsidRPr="007858DB" w:rsidRDefault="0011366A" w:rsidP="00B90363">
            <w:pPr>
              <w:widowControl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Херсонська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неперервної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Херсонської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843" w:type="dxa"/>
            <w:gridSpan w:val="2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2008-2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</w:t>
            </w: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52" w:type="dxa"/>
            <w:gridSpan w:val="3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іміджу навчального закладу нового типу в умовах регіону</w:t>
            </w:r>
          </w:p>
        </w:tc>
        <w:tc>
          <w:tcPr>
            <w:tcW w:w="3395" w:type="dxa"/>
            <w:gridSpan w:val="2"/>
          </w:tcPr>
          <w:p w:rsidR="0011366A" w:rsidRPr="007858DB" w:rsidRDefault="0011366A" w:rsidP="00B90363">
            <w:pPr>
              <w:widowControl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Навчально-виховний комплекс</w:t>
            </w: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Чаплинська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школа-гімназія</w:t>
            </w:r>
          </w:p>
        </w:tc>
        <w:tc>
          <w:tcPr>
            <w:tcW w:w="1843" w:type="dxa"/>
            <w:gridSpan w:val="2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2013-2018рр.</w:t>
            </w:r>
          </w:p>
        </w:tc>
      </w:tr>
      <w:tr w:rsidR="0011366A" w:rsidRPr="007858DB" w:rsidTr="00B90363">
        <w:tc>
          <w:tcPr>
            <w:tcW w:w="11057" w:type="dxa"/>
            <w:gridSpan w:val="8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Науково-методичний супровід Інституту </w:t>
            </w: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інноваційних технологій і змісту освіти </w:t>
            </w: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НАПН України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52" w:type="dxa"/>
            <w:gridSpan w:val="3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особистісно</w:t>
            </w:r>
            <w:proofErr w:type="spellEnd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зорієнтованого навчання та виховання у класах загальноосвітніх шкіл та групах дошкільних закладів зі змішаним фінансуванням, утворених за бажанням громади</w:t>
            </w:r>
          </w:p>
        </w:tc>
        <w:tc>
          <w:tcPr>
            <w:tcW w:w="3395" w:type="dxa"/>
            <w:gridSpan w:val="2"/>
          </w:tcPr>
          <w:p w:rsidR="0011366A" w:rsidRPr="007858DB" w:rsidRDefault="0011366A" w:rsidP="00B90363">
            <w:pPr>
              <w:widowControl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Херсонська спеціалізована </w:t>
            </w:r>
            <w:proofErr w:type="spellStart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школіаІ-ІІІ</w:t>
            </w:r>
            <w:proofErr w:type="spellEnd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 № 52 Херсонської міської ради; Херсонські загальноосвітні школи І-ІІІ ступенів № 13, 15 Херсонської міської ради; Херсонські навчально-виховні комплекси № 51, 56, 7, «Загальноосвітня школа ІІ ступеня – ліцей журналістики, бізнесу та права» Херсонської міської ради; Херсонські дошкільні навчальні заклади № 5, 20, 23, 33, 77, 64, 87,  Херсонської міської ради; </w:t>
            </w:r>
            <w:proofErr w:type="spellStart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Цюрупинська</w:t>
            </w:r>
            <w:proofErr w:type="spellEnd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школа І-ІІІ ступенів № 4 </w:t>
            </w:r>
            <w:proofErr w:type="spellStart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Цюрупинської</w:t>
            </w:r>
            <w:proofErr w:type="spellEnd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843" w:type="dxa"/>
            <w:gridSpan w:val="2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2014-2019рр.</w:t>
            </w:r>
          </w:p>
        </w:tc>
      </w:tr>
      <w:tr w:rsidR="0011366A" w:rsidRPr="007858DB" w:rsidTr="00B90363">
        <w:tc>
          <w:tcPr>
            <w:tcW w:w="11057" w:type="dxa"/>
            <w:gridSpan w:val="8"/>
          </w:tcPr>
          <w:p w:rsidR="0011366A" w:rsidRPr="007858DB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Науково-методичний супровід Комунального вищого навчального закладу «Херсонська академія неперервної освіти» Херсонської обласної ради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Самоосвіта як чинник сталого професійного розвитку педагога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Херсонська  гімназія № 1 Херсонської міської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2013-2018рр.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Художньо-естетична студія як середовище розвитку творчих  здібностей дошкільників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Херсонський державний  будинок художньої творчості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2013-2018рр.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підходи до управління навчальним закладом як умова успішної соціалізації дітей та учнівської молоді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Херсонська загальноосвітня школа І-ІІ ступенів № 14 Херсонської міської ради,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Орлівська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загальноосвітня  школа І-ІІІ ступенів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Високопільської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районної ради , Станіславська загальноосвітня  школа          І-ІІІ ступенів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Білозерської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районної ради   ім. К.Й. Голобородька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Білозерської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районної ради,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Киселівський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ясла-садок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Киселівської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Білозерського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району,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Киселівська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загальноосвітня  школи І-ІІІ ступенів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Білозерської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районної ради,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Лазурненська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загальноосвітня  школа                  І-ІІІ ступенів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Скадовської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районної ради,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Новомиколаївська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загальноосвітня  школа І-ІІІ ступенів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Скадовської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районної ради,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Новопавлівська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Каланчацької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районної ради, 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Новокиївська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загальноосвітня школа І-ІІІ ступенів 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Каланчацької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районної ради,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Ювілейнівська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загальноосвітня  школа І-ІІІ ступенів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Цюрупинської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районної ради, 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Цюрупинська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спеціалізована школа І-ІІІ ступенів № 2 з поглибленим вивченням іноземних мов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Цюрупинської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районної ради,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Великокопанівський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 навчальний  заклад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Великокопанівської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Цюрупинського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району,  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Брилівський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дошкільний навчальний заклад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Брилівської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Цюрупинського</w:t>
            </w:r>
            <w:proofErr w:type="spellEnd"/>
            <w:r w:rsidRPr="007858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2013-2018рр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процесом формування духовного здоров’я учасників навчально-виховного процесу засобами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медіаосвіти</w:t>
            </w:r>
            <w:proofErr w:type="spellEnd"/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Новокаховська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 І-ІІІ ступенів № 3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Новокаховської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2013-2018рр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Наступність у формуванні екологічної свідомості учнів сільської школи на основі місцевого природно-заповідного фонду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загально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</w:t>
            </w: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вітня школа І-ІІІ ступенів </w:t>
            </w:r>
            <w:proofErr w:type="spellStart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Білозерської</w:t>
            </w:r>
            <w:proofErr w:type="spellEnd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2014-2019рр.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лінгводидактичного</w:t>
            </w:r>
            <w:proofErr w:type="spellEnd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середовища як чинника професійного самовизначення учнів загальноосвітнього навчального  закладу з поглибленим вивченням іноземних мов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Херсонська спеціалізована школа І-ІІІ ступенів № 57 з поглибленим вивченням іноземних мов Херсонської міської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2014-2019рр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здорового способу життя учнів загальноосвітньої школи в умовах </w:t>
            </w:r>
            <w:proofErr w:type="spellStart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допрофільної</w:t>
            </w:r>
            <w:proofErr w:type="spellEnd"/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 профільної освіти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/>
                <w:sz w:val="24"/>
                <w:szCs w:val="24"/>
                <w:lang w:val="uk-UA"/>
              </w:rPr>
              <w:t>Херсонська загальноосвітня школа ІІ-ІІІ ступенів № 34 Херсонської міської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2014-2019рр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Організаційно-педагогічні умови формування соціальної культури навчального закладу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загальноосвітня школа ІІ-ІІІ ступенів № 16 Херсонської міської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2015-2020рр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психолог-педагогічних умов формування готовності учнів до самоосвітньої діяльності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Вадимська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Каланчацької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2015-2020рр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Організаційно-управлінські умови розвитку креативного компоненту освітнього середовища 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Скадовська загальноосвітня школа І-ІІІ ступенів № 2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Скадовської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2015-2020рр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інтегрованого підходу до формування </w:t>
            </w: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національно-патріотичних почуттів як визначальних у становленні громадянина України засобами краєзнавства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Першопокровська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Нижньосірогозької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2015-2020рр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Школа-родина як осередок становлення особистості громадянина-патріота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загальноосвітня школа ІІ-ІІІ ступенів № 39 Херсонської міської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2015-2020рр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Національно-патріотичне виховання дітей </w:t>
            </w:r>
            <w:r w:rsidRPr="007858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</w:rPr>
              <w:t>дошкільному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Генічеський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ясела-сад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№14 «Колосок» Генічеської міської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2015-2020рр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готовності учнів до саморозвитку в умовах освітнього простору навчального закладу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Навчально-виховний  комплекс «Гімназія – спеціалізована школа І ступеня з поглибленим вивченням іноземних мов» Генічеської районної ради  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2015-2020рр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національно-патріотичного простору загальноосвітньої школи в умовах інформаційного суспільства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Новогригоривська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Генічеської районної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2015-2020рр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навчально-корекційного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освітнього середовища в дошкільному закладі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ясла-садок компенсую чого типу – центру розвитку дитини     № 60 Херсонської міської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2016-2021рр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орієнтованого середовища сучасного дошкільного навчального закладу засобами музейної педагогіки. 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Береславський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дошкільний навчальний заклад № 3 (ясла-садок) комбінованого типу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Бериславської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2016-2019рр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освітньої траєкторії учня в умовах школи особистісного розвитку  та творчої самореалізації 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Малокаховська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ст.. Каховської районної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2016-2021рр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єдиного інформаційного простору навчального закладу закладами хмарних технологій 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Голопристанська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спеціалізована школа І-ІІІ ст.. з поглибленим вивченням предметів філологічного та природничо-математичного циклів № 3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Голопристанської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2016-2021рр</w:t>
            </w:r>
          </w:p>
        </w:tc>
      </w:tr>
      <w:tr w:rsidR="0011366A" w:rsidRPr="007858DB" w:rsidTr="00B90363">
        <w:tc>
          <w:tcPr>
            <w:tcW w:w="567" w:type="dxa"/>
          </w:tcPr>
          <w:p w:rsidR="0011366A" w:rsidRPr="007858DB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1366A"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7858DB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Психолого-педагогічний супровід </w:t>
            </w:r>
            <w:proofErr w:type="spellStart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національно-патриотичного</w:t>
            </w:r>
            <w:proofErr w:type="spellEnd"/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виховання учнів загальноосвітньої школи </w:t>
            </w:r>
          </w:p>
        </w:tc>
        <w:tc>
          <w:tcPr>
            <w:tcW w:w="5103" w:type="dxa"/>
            <w:gridSpan w:val="4"/>
          </w:tcPr>
          <w:p w:rsidR="0011366A" w:rsidRPr="007858DB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загальноосвітня школа І-ІІІ ст.. № 41 Херсонської міської ради</w:t>
            </w:r>
          </w:p>
        </w:tc>
        <w:tc>
          <w:tcPr>
            <w:tcW w:w="1559" w:type="dxa"/>
          </w:tcPr>
          <w:p w:rsidR="0011366A" w:rsidRPr="007858DB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2016-2021рр</w:t>
            </w:r>
          </w:p>
        </w:tc>
      </w:tr>
      <w:tr w:rsidR="0011366A" w:rsidRPr="0028150E" w:rsidTr="00B90363">
        <w:tc>
          <w:tcPr>
            <w:tcW w:w="567" w:type="dxa"/>
          </w:tcPr>
          <w:p w:rsidR="0011366A" w:rsidRPr="0028150E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1366A"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28150E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Інноваційно-ресурсний центр з інклюзивної освіти як нова модель діяльності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психолого-медико-педагогічної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</w:t>
            </w:r>
          </w:p>
        </w:tc>
        <w:tc>
          <w:tcPr>
            <w:tcW w:w="5103" w:type="dxa"/>
            <w:gridSpan w:val="4"/>
          </w:tcPr>
          <w:p w:rsidR="0011366A" w:rsidRPr="0028150E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Херсонська обласна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психолого-медико-педагогічна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консультація  </w:t>
            </w:r>
          </w:p>
        </w:tc>
        <w:tc>
          <w:tcPr>
            <w:tcW w:w="1559" w:type="dxa"/>
          </w:tcPr>
          <w:p w:rsidR="0011366A" w:rsidRPr="0028150E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2017-2022рр.</w:t>
            </w:r>
          </w:p>
        </w:tc>
      </w:tr>
      <w:tr w:rsidR="0011366A" w:rsidRPr="0028150E" w:rsidTr="00B90363">
        <w:tc>
          <w:tcPr>
            <w:tcW w:w="567" w:type="dxa"/>
          </w:tcPr>
          <w:p w:rsidR="0011366A" w:rsidRPr="0028150E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1366A"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28150E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мовленнєвої діяльності дітей дошкільного віку засобами медіа освіти</w:t>
            </w:r>
          </w:p>
        </w:tc>
        <w:tc>
          <w:tcPr>
            <w:tcW w:w="5103" w:type="dxa"/>
            <w:gridSpan w:val="4"/>
          </w:tcPr>
          <w:p w:rsidR="0011366A" w:rsidRPr="0028150E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Великолепетиський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ясла-садок № 1 «Берізка»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Великолепетиської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селещної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Великолепетиського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559" w:type="dxa"/>
          </w:tcPr>
          <w:p w:rsidR="0011366A" w:rsidRPr="0028150E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2017-2022рр.</w:t>
            </w:r>
          </w:p>
        </w:tc>
      </w:tr>
      <w:tr w:rsidR="0011366A" w:rsidRPr="0028150E" w:rsidTr="00B90363">
        <w:tc>
          <w:tcPr>
            <w:tcW w:w="567" w:type="dxa"/>
          </w:tcPr>
          <w:p w:rsidR="0011366A" w:rsidRPr="0028150E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1366A"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28150E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Інноваційний формат діяльності методичної служби в умовах децентралізації органів управління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освтою</w:t>
            </w:r>
            <w:proofErr w:type="spellEnd"/>
          </w:p>
        </w:tc>
        <w:tc>
          <w:tcPr>
            <w:tcW w:w="5103" w:type="dxa"/>
            <w:gridSpan w:val="4"/>
          </w:tcPr>
          <w:p w:rsidR="0011366A" w:rsidRPr="0028150E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Скадовський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методичний кабінет»</w:t>
            </w:r>
          </w:p>
        </w:tc>
        <w:tc>
          <w:tcPr>
            <w:tcW w:w="1559" w:type="dxa"/>
          </w:tcPr>
          <w:p w:rsidR="0011366A" w:rsidRPr="0028150E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2017-2022рр.</w:t>
            </w:r>
          </w:p>
        </w:tc>
      </w:tr>
      <w:tr w:rsidR="0011366A" w:rsidRPr="0028150E" w:rsidTr="00B90363">
        <w:tc>
          <w:tcPr>
            <w:tcW w:w="567" w:type="dxa"/>
          </w:tcPr>
          <w:p w:rsidR="0011366A" w:rsidRPr="0028150E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1366A"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28150E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Розвиток громадянських компетентностей в учнів загальноосвітніх навчальних закладів Херсонської області</w:t>
            </w:r>
          </w:p>
        </w:tc>
        <w:tc>
          <w:tcPr>
            <w:tcW w:w="5103" w:type="dxa"/>
            <w:gridSpan w:val="4"/>
          </w:tcPr>
          <w:p w:rsidR="0011366A" w:rsidRPr="0028150E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Херсонський навчально-виховний  комплекс «Дошкільний навчальний заклад – загальноосвітня школа І-ІІІ ст..» №33,   Херсонська загальноосвітня школа І-ІІІ ст. № </w:t>
            </w: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36 Херсонської міської ради; Каховська спеціалізована загальноосвітня  школа І-ІІІ ст.. №2 з поглибленим вивченням іноземних мов Каховської міської ради;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Бериславська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 ст.. № 5,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Новорайська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ст.., Козацька загальноосвітня школа І-ІІІ ст..,  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Ольгівська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ст., 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Шляхівська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ст..; Львівська загальноосвітня школа І-ІІІ ст..,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Бериславська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школи І-ІІІ ст.. № 1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Бериславської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ради; Комунальний заклад «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Великолепетиська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опорна загальноосвітня школа І-ІІІ ст..»;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Великолепетиська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школиаІ-ІІІ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ст.. № 2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Великолепетиської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ради;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Голопристанський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«Гімназія – спеціалізована школа І ст. з поглибленим вивченням предметів художнього профілю»;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Голопристанська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ст.. №1;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Голопристанська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ст.. №4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Голопристанської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ради;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Пам'ятненська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ст..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Садівської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ради;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Збур'ївська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ст..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Збур'ївської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Голопристанського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району; </w:t>
            </w:r>
            <w:r w:rsidRPr="0028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Комунальний заклад «</w:t>
            </w:r>
            <w:proofErr w:type="spellStart"/>
            <w:r w:rsidRPr="0028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Музиківська</w:t>
            </w:r>
            <w:proofErr w:type="spellEnd"/>
            <w:r w:rsidRPr="0028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І-ІІІ ст..»  </w:t>
            </w:r>
            <w:proofErr w:type="spellStart"/>
            <w:r w:rsidRPr="0028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Музиківської</w:t>
            </w:r>
            <w:proofErr w:type="spellEnd"/>
            <w:r w:rsidRPr="0028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сільської ради </w:t>
            </w:r>
            <w:proofErr w:type="spellStart"/>
            <w:r w:rsidRPr="0028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Білозерського</w:t>
            </w:r>
            <w:proofErr w:type="spellEnd"/>
            <w:r w:rsidRPr="0028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району</w:t>
            </w:r>
            <w:r w:rsidRPr="002815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Білозерська загальноосвітня школа І-ІІІ ст.. №3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Білозерської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ради;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Горностаївська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№ 1 І – ІІІ ст..;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Ольгинська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ст..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Горностаївської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ради;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Великоолександрівська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 </w:t>
            </w:r>
            <w:r w:rsidRPr="002815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І-ІІІ ст.. №2;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Іщенська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загальноосвітня школа І-ІІІ ст..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Великоолександрівської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районної ради;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Біляївський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НВК «загальноосвітня школа – дошкільний навчальний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(ясла-сад) І – ІІІ ст..»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Біляївської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Нововоронцовського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району; Опорний заклад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спеціалізована школа І-ІІІ ст..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Чаплинської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ради;  Опорний заклад навчально-виховний комплекс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Асканія-Нова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«Загальноосвітня школа І-ІІІ ступенів-дошкільний навчальний заклад-позашкільний навчальний заклад-гімназія»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Асканія-Нова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ради;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ст.., 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Любимівська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ст.. - ДНЗ №1 Каховської районної ради; 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Олешківська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Олешківської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ради; </w:t>
            </w:r>
            <w:r w:rsidRPr="0028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Комунальний заклад «</w:t>
            </w:r>
            <w:proofErr w:type="spellStart"/>
            <w:r w:rsidRPr="0028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Орлівський</w:t>
            </w:r>
            <w:proofErr w:type="spellEnd"/>
            <w:r w:rsidRPr="0028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навчально-виховний комплекс «Загальноосвітня школа І-ІІІ ступенів - </w:t>
            </w:r>
            <w:r w:rsidRPr="0028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дитячий садок» </w:t>
            </w:r>
            <w:proofErr w:type="spellStart"/>
            <w:r w:rsidRPr="0028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Кочубеївської</w:t>
            </w:r>
            <w:proofErr w:type="spellEnd"/>
            <w:r w:rsidRPr="0028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сільської ради об’єднаної територіальної громади</w:t>
            </w:r>
          </w:p>
        </w:tc>
        <w:tc>
          <w:tcPr>
            <w:tcW w:w="1559" w:type="dxa"/>
          </w:tcPr>
          <w:p w:rsidR="0011366A" w:rsidRPr="0028150E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2017-2022рр.</w:t>
            </w:r>
          </w:p>
        </w:tc>
      </w:tr>
      <w:tr w:rsidR="0011366A" w:rsidRPr="0028150E" w:rsidTr="00B90363">
        <w:tc>
          <w:tcPr>
            <w:tcW w:w="567" w:type="dxa"/>
          </w:tcPr>
          <w:p w:rsidR="0011366A" w:rsidRPr="0028150E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  <w:r w:rsidR="0011366A"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28150E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Формування особистісного самовизначення учнів в умовах до профільної підготовки</w:t>
            </w:r>
          </w:p>
        </w:tc>
        <w:tc>
          <w:tcPr>
            <w:tcW w:w="5103" w:type="dxa"/>
            <w:gridSpan w:val="4"/>
          </w:tcPr>
          <w:p w:rsidR="0011366A" w:rsidRPr="0028150E" w:rsidRDefault="0011366A" w:rsidP="002070F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Херсонська загальноосвітня школа-інтернат І-ІІІ </w:t>
            </w:r>
            <w:r w:rsidR="002070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</w:t>
            </w:r>
            <w:r w:rsidRPr="002815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... ім.. Т.Г. Шевченко Херсонської обласної ради</w:t>
            </w:r>
          </w:p>
        </w:tc>
        <w:tc>
          <w:tcPr>
            <w:tcW w:w="1559" w:type="dxa"/>
          </w:tcPr>
          <w:p w:rsidR="0011366A" w:rsidRPr="0028150E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2017-2022рр.</w:t>
            </w:r>
          </w:p>
        </w:tc>
      </w:tr>
      <w:tr w:rsidR="0011366A" w:rsidRPr="0028150E" w:rsidTr="00B90363">
        <w:tc>
          <w:tcPr>
            <w:tcW w:w="567" w:type="dxa"/>
          </w:tcPr>
          <w:p w:rsidR="0011366A" w:rsidRPr="0028150E" w:rsidRDefault="00CA1768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11366A"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gridSpan w:val="2"/>
          </w:tcPr>
          <w:p w:rsidR="0011366A" w:rsidRPr="0028150E" w:rsidRDefault="0011366A" w:rsidP="00B90363">
            <w:pPr>
              <w:widowControl w:val="0"/>
              <w:tabs>
                <w:tab w:val="left" w:pos="26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Підвищення якості освіти шляхом розвитку позитивної мотиваційної сфери учнів середніх та старших класів</w:t>
            </w:r>
          </w:p>
        </w:tc>
        <w:tc>
          <w:tcPr>
            <w:tcW w:w="5103" w:type="dxa"/>
            <w:gridSpan w:val="4"/>
          </w:tcPr>
          <w:p w:rsidR="0011366A" w:rsidRPr="0028150E" w:rsidRDefault="0011366A" w:rsidP="00B9036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Новотроїцький  навчально-виховний комплекс «Загальноосвітня школа І-ІІІ ступенів – гімназія» Новотроїцької районної ради</w:t>
            </w:r>
          </w:p>
        </w:tc>
        <w:tc>
          <w:tcPr>
            <w:tcW w:w="1559" w:type="dxa"/>
          </w:tcPr>
          <w:p w:rsidR="0011366A" w:rsidRPr="0028150E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2017-2022рр.</w:t>
            </w:r>
          </w:p>
        </w:tc>
      </w:tr>
      <w:tr w:rsidR="0011366A" w:rsidRPr="0028150E" w:rsidTr="00B90363">
        <w:tc>
          <w:tcPr>
            <w:tcW w:w="11057" w:type="dxa"/>
            <w:gridSpan w:val="8"/>
          </w:tcPr>
          <w:p w:rsidR="0011366A" w:rsidRPr="0028150E" w:rsidRDefault="0011366A" w:rsidP="00B9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Обласні науково-методичні лабораторії  </w:t>
            </w:r>
          </w:p>
        </w:tc>
      </w:tr>
      <w:tr w:rsidR="0011366A" w:rsidRPr="0028150E" w:rsidTr="00B90363">
        <w:tc>
          <w:tcPr>
            <w:tcW w:w="567" w:type="dxa"/>
          </w:tcPr>
          <w:p w:rsidR="0011366A" w:rsidRPr="0028150E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252" w:type="dxa"/>
            <w:gridSpan w:val="3"/>
          </w:tcPr>
          <w:p w:rsidR="0011366A" w:rsidRPr="0028150E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інновації</w:t>
            </w:r>
          </w:p>
        </w:tc>
        <w:tc>
          <w:tcPr>
            <w:tcW w:w="5238" w:type="dxa"/>
            <w:gridSpan w:val="4"/>
          </w:tcPr>
          <w:p w:rsidR="0011366A" w:rsidRPr="0028150E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 розповсюдження інновації</w:t>
            </w:r>
          </w:p>
        </w:tc>
      </w:tr>
      <w:tr w:rsidR="0011366A" w:rsidRPr="00307896" w:rsidTr="00B90363">
        <w:tc>
          <w:tcPr>
            <w:tcW w:w="567" w:type="dxa"/>
          </w:tcPr>
          <w:p w:rsidR="0011366A" w:rsidRPr="0028150E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52" w:type="dxa"/>
            <w:gridSpan w:val="3"/>
          </w:tcPr>
          <w:p w:rsidR="0011366A" w:rsidRPr="0028150E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Науково-педагогічний проект </w:t>
            </w:r>
            <w:proofErr w:type="spellStart"/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“Росток</w:t>
            </w:r>
            <w:proofErr w:type="spellEnd"/>
          </w:p>
        </w:tc>
        <w:tc>
          <w:tcPr>
            <w:tcW w:w="5238" w:type="dxa"/>
            <w:gridSpan w:val="4"/>
          </w:tcPr>
          <w:p w:rsidR="0011366A" w:rsidRPr="0028150E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загальноосвітня школа І-ІІІ ступенів № 50 Херсонської міської ради</w:t>
            </w:r>
          </w:p>
        </w:tc>
      </w:tr>
      <w:tr w:rsidR="0011366A" w:rsidRPr="0028150E" w:rsidTr="00B90363">
        <w:tc>
          <w:tcPr>
            <w:tcW w:w="567" w:type="dxa"/>
          </w:tcPr>
          <w:p w:rsidR="0011366A" w:rsidRPr="0028150E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52" w:type="dxa"/>
            <w:gridSpan w:val="3"/>
          </w:tcPr>
          <w:p w:rsidR="0011366A" w:rsidRPr="0028150E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Розвивальне навчання</w:t>
            </w:r>
          </w:p>
        </w:tc>
        <w:tc>
          <w:tcPr>
            <w:tcW w:w="5238" w:type="dxa"/>
            <w:gridSpan w:val="4"/>
          </w:tcPr>
          <w:p w:rsidR="0011366A" w:rsidRPr="0028150E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Херсонський  навчально-виховний комплекс № 56 Херсонської міської ради</w:t>
            </w:r>
          </w:p>
        </w:tc>
      </w:tr>
      <w:tr w:rsidR="0011366A" w:rsidRPr="0028150E" w:rsidTr="00B90363">
        <w:tc>
          <w:tcPr>
            <w:tcW w:w="567" w:type="dxa"/>
          </w:tcPr>
          <w:p w:rsidR="0011366A" w:rsidRPr="0028150E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52" w:type="dxa"/>
            <w:gridSpan w:val="3"/>
          </w:tcPr>
          <w:p w:rsidR="0011366A" w:rsidRPr="0028150E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Упровадження програми всебічного розвитку дитини «Крок за кроком»</w:t>
            </w:r>
          </w:p>
        </w:tc>
        <w:tc>
          <w:tcPr>
            <w:tcW w:w="5238" w:type="dxa"/>
            <w:gridSpan w:val="4"/>
          </w:tcPr>
          <w:p w:rsidR="0011366A" w:rsidRPr="0028150E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навчальний заклад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Скадовський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навчально-виховний  комплекс «Академічна гімназія»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Скадовської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 </w:t>
            </w:r>
          </w:p>
        </w:tc>
      </w:tr>
      <w:tr w:rsidR="0011366A" w:rsidRPr="0028150E" w:rsidTr="00B90363">
        <w:tc>
          <w:tcPr>
            <w:tcW w:w="567" w:type="dxa"/>
          </w:tcPr>
          <w:p w:rsidR="0011366A" w:rsidRPr="0028150E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52" w:type="dxa"/>
            <w:gridSpan w:val="3"/>
          </w:tcPr>
          <w:p w:rsidR="0011366A" w:rsidRPr="0028150E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«Школа-родина»</w:t>
            </w:r>
          </w:p>
        </w:tc>
        <w:tc>
          <w:tcPr>
            <w:tcW w:w="5238" w:type="dxa"/>
            <w:gridSpan w:val="4"/>
          </w:tcPr>
          <w:p w:rsidR="0011366A" w:rsidRPr="0028150E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Цюрупинська</w:t>
            </w:r>
            <w:proofErr w:type="spellEnd"/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спеціалізована школа І-ІІІ ступенів  № 2</w:t>
            </w:r>
          </w:p>
        </w:tc>
      </w:tr>
      <w:tr w:rsidR="0011366A" w:rsidRPr="0028150E" w:rsidTr="00B90363">
        <w:tc>
          <w:tcPr>
            <w:tcW w:w="567" w:type="dxa"/>
          </w:tcPr>
          <w:p w:rsidR="0011366A" w:rsidRPr="0028150E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52" w:type="dxa"/>
            <w:gridSpan w:val="3"/>
          </w:tcPr>
          <w:p w:rsidR="0011366A" w:rsidRPr="0028150E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Школа культури здоров’я</w:t>
            </w:r>
          </w:p>
        </w:tc>
        <w:tc>
          <w:tcPr>
            <w:tcW w:w="5238" w:type="dxa"/>
            <w:gridSpan w:val="4"/>
          </w:tcPr>
          <w:p w:rsidR="0011366A" w:rsidRPr="0028150E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Новокаховська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</w:t>
            </w: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3</w:t>
            </w:r>
          </w:p>
        </w:tc>
      </w:tr>
      <w:tr w:rsidR="0011366A" w:rsidRPr="0028150E" w:rsidTr="00B90363">
        <w:tc>
          <w:tcPr>
            <w:tcW w:w="567" w:type="dxa"/>
          </w:tcPr>
          <w:p w:rsidR="0011366A" w:rsidRPr="0028150E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252" w:type="dxa"/>
            <w:gridSpan w:val="3"/>
          </w:tcPr>
          <w:p w:rsidR="0011366A" w:rsidRPr="0028150E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засади формування навчально-виховного середовища в загальноосвітньому закладі сільської місцевості</w:t>
            </w:r>
          </w:p>
          <w:p w:rsidR="0011366A" w:rsidRPr="0028150E" w:rsidRDefault="0011366A" w:rsidP="00B90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  <w:gridSpan w:val="4"/>
          </w:tcPr>
          <w:p w:rsidR="0011366A" w:rsidRPr="0028150E" w:rsidRDefault="0011366A" w:rsidP="00B9036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Дудчанське</w:t>
            </w:r>
            <w:proofErr w:type="spellEnd"/>
            <w:r w:rsidRPr="00281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загальноосвітнє об’єднання «Школа-дитячий садок»</w:t>
            </w:r>
          </w:p>
          <w:p w:rsidR="0011366A" w:rsidRPr="0028150E" w:rsidRDefault="0011366A" w:rsidP="00B90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Нововоронцовського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  <w:tr w:rsidR="0011366A" w:rsidRPr="0028150E" w:rsidTr="00B90363">
        <w:tc>
          <w:tcPr>
            <w:tcW w:w="567" w:type="dxa"/>
          </w:tcPr>
          <w:p w:rsidR="0011366A" w:rsidRPr="0028150E" w:rsidRDefault="0011366A" w:rsidP="00B9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252" w:type="dxa"/>
            <w:gridSpan w:val="3"/>
          </w:tcPr>
          <w:p w:rsidR="0011366A" w:rsidRPr="0028150E" w:rsidRDefault="0011366A" w:rsidP="00B903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Дошкільна інклюзивна освіта</w:t>
            </w:r>
          </w:p>
        </w:tc>
        <w:tc>
          <w:tcPr>
            <w:tcW w:w="5238" w:type="dxa"/>
            <w:gridSpan w:val="4"/>
          </w:tcPr>
          <w:p w:rsidR="0011366A" w:rsidRPr="0028150E" w:rsidRDefault="0011366A" w:rsidP="00B903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Херсонський ясла-садок  </w:t>
            </w:r>
            <w:proofErr w:type="spellStart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компенсуючого</w:t>
            </w:r>
            <w:proofErr w:type="spellEnd"/>
            <w:r w:rsidRPr="00281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типу – центру розвитку дитини № 60 Херсонської міської  ради  </w:t>
            </w:r>
          </w:p>
        </w:tc>
      </w:tr>
    </w:tbl>
    <w:p w:rsidR="0011366A" w:rsidRPr="0028150E" w:rsidRDefault="0011366A" w:rsidP="001136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73B9" w:rsidRPr="0011366A" w:rsidRDefault="009A73B9">
      <w:pPr>
        <w:rPr>
          <w:lang w:val="uk-UA"/>
        </w:rPr>
      </w:pPr>
    </w:p>
    <w:sectPr w:rsidR="009A73B9" w:rsidRPr="0011366A" w:rsidSect="007858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66A"/>
    <w:rsid w:val="00051244"/>
    <w:rsid w:val="000601AD"/>
    <w:rsid w:val="000838BD"/>
    <w:rsid w:val="0011366A"/>
    <w:rsid w:val="002070F7"/>
    <w:rsid w:val="00307896"/>
    <w:rsid w:val="004E095A"/>
    <w:rsid w:val="009A73B9"/>
    <w:rsid w:val="00A34664"/>
    <w:rsid w:val="00B563CB"/>
    <w:rsid w:val="00CA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3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2427</Words>
  <Characters>13838</Characters>
  <Application>Microsoft Office Word</Application>
  <DocSecurity>0</DocSecurity>
  <Lines>115</Lines>
  <Paragraphs>32</Paragraphs>
  <ScaleCrop>false</ScaleCrop>
  <Company>Microsoft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Surgaeva</dc:creator>
  <cp:keywords/>
  <dc:description/>
  <cp:lastModifiedBy>Surgaeva</cp:lastModifiedBy>
  <cp:revision>6</cp:revision>
  <dcterms:created xsi:type="dcterms:W3CDTF">2017-11-01T12:47:00Z</dcterms:created>
  <dcterms:modified xsi:type="dcterms:W3CDTF">2017-11-27T13:29:00Z</dcterms:modified>
</cp:coreProperties>
</file>